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specializing in the development of web and mobile applications. Seeking to leverage expertise in Agile methodologies and full-stack development, particularly in Java and Angular, to enhance innovative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SQL, PL/SQL, HTML, XML, JSON,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Spring, Hibernate, JAX-RS, JAX-WS, Service Oriented Architecture, Object Oriented Design, Microservices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MySQL, SQL Server, PostgreSQL, MongoDB, Redis, DynamoDB,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Eclipse, Maven, JUnit, Git, Jira, VersionOne, Sparx Enterprise Architect,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Kubernetes, IBM Cloud, OpenShift, Cloud Foundry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deployed complex enterprise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to Agile principles while collaborating with cross-functional teams to enhance project delivery efficiency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system scalability and maintainability while providing impactful technical solutions to business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mentorship to junior developers, promoting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enhancing the team's overall technical proficiency and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planning, retrospectives, and daily stand-ups, demonstrating strong collaboration skills and commitment to the success of the team and project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formulate efficient query strategies, improving data retrieval performance and decreasing turnaround time on application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managed integration of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workflow and facilitating faster feature releases with minimal disruptions to the production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legacy systems to identify areas for modernization, presenting innovative solutions that integrated advanced technology stacks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functionality and business alignment.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Employing excellent communication skills, effectively gathered stakeholder requirements and translated them into technical specifications for system architectures and interfaces, ensuring alignment with user needs and compliance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supported the transition of applications to cloud infrastructure,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achieve reliable performance while minimizing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of system architectures and workflows, facilitating smoother knowledge transfer and onboarding of new team members while maintaining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frameworks, enhancing the reliability of releases and ensuring product quality met project specifications and client expectations through rigorous testing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methodologies, including Scrum and Kanban, driving team alignment on goals and fostering an environment of continuous improvement through regular feedback loops and retrospectives.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stakeholder meetings to present project updates and challenges, effectively communicating technical concepts to non-technical personnel to bridge gaps in understanding and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front-end development tasks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dynamic, responsive user interfaces that enhanced user experience and engagement across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and workshops on emerging technologies and development frameworks, promoting a culture of learning and innovation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cloud-based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reduce costs while ensuring high availability and security of enterprise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refine application functionality through agile practices; participated in backlog grooming, sprint planning, and daily scrums to align development efforts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unit and integration testing, ensuring robustness and reliability of application features while significantly lowering the number of bugs reported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effective API integrations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JAX-RS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RESTful services, allowing seamless communication between various services and enhancing user functionalities within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new development tools and modern software engineering practices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which resulted in quicker deployment cycles and increased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storage solutions, optimizing database queries and utilizing indexing techniques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PL/SQL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improving application response times and data processing speeds.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migrating monolithic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system performance and agility in deploying new features rapidly.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agile ceremonies and adapted the approach based on team feedback, focused on improving the workflow and outcomes of project deliverables with a collaborative spirit.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system architecture diagrams and implemented design patterns to improve code reusability and maintainability, aligning with both industry standards and client requirements for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sessions to capture client expectations accurately, ensuring deliverables that align with user expectations while also facilitating smooth interactions with technical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guidance to junior software engineers, fostering skill development and nurturing a collaborative team environment that encourages knowledge sharing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APIs and software architecture, ensuring clarity and ease of understanding for future development efforts and reflecting best practices in technical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