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Java web applications and mobile solutions. Proficient in developing scalable solutions and collaborating in remote environments, ensuring the delivery of robust, maintainable software products that enhance health IT. Strong background in RESTful APIs, microservices, and cloud-based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 Scala,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Angular, React, Node.js,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AWS,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xml:space="preserve"> OAuth, SAML, PKI, Mutual TLS,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health data integration, ensuring the seamless exchange of patient information across diverse clinical use cases through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design and implement features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 Gorilla Clinical Network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enhanced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mitigated technical risks associated with systems architecture while facilitating the design of high-availability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to move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improving deployment efficiency and achieving operational consistency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development practices and collaborated with QA to streamline releases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tools, advancing software quality and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substantial volumes of health data, improving retrieval speeds, and optimizing query performance to enhance user experience in clinical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research on emerging health IT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proposing innovative solutions for enhancing data interoperability and compliance with regulatory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specifications and architecture decisions extensively, aligning team expectations on best practices, coding standards, and maintaining long-term software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through code reviews and knowledge sharing sessions, fostering a culture of continuous learning and professional growth within a remote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complex technical challenges involving asynchronous processing and high-throughput transaction services, significantly improving service reliability for health data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integrated security measures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reinforce the integrity and confidentiality of sensitive health data exchanges in compliance with HIPAA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weekly retrospectives for the development team, emphasizing process improvement opportunities and celebrating accomplishments to enhance team morale and effectiveness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present technical solutions, thus ensuring alignment of project goals with business objectives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server management and monitoring tasks in the AWS ecosystem, enhancing system performance and reducing costs through careful resource allocation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standardize coding practices across multiple teams, driving modernization within the codebase that resulted in improved maintainability and reduced technical debt.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reliability to handle high-transaction volumes in enterprise-level applications across the health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an agile software development lifecycle, contributing to product vision, requirements gathering, and stakeholder communication to ensure that the delivered solutions meet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ability to efficiently leverage cloud technologies for application scalability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accelerated deployment processes and streamlined resource management across diverse application environments and configurations.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with a focus on application security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PKI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Mutual 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strengthening the authentication processes and protecting sensitive user data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storage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balance transactional and analytical data workloads effectively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enabling knowledge exchange among team members while fostering an inclusive and collaborative team environment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providing clear guidelines on system architecture and design patterns, increasing future maintainability and onboarding efficiency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to deliver iterative enhancements, thereby achieving higher satisfaction rates and aligning with user needs through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development best practices and effective collaboration in remote teams, thus contributing to a culture of continuous learning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Responsibly handled software deployments and updates while minimizing downtime and coordinating with product teams for seamless user experience during application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automate repetitive tasks within the software development lifecycle, leading to enhanced productivity and freeing up team resources for strategic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