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web and mobile application development. Proven background in building enterprise-grade SaaS applications using Java, Spring, Hibernate, and AWS technologies. Excels in agile environments and possesses a strong understanding of the software development life cycle.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Spring, Hibernate, JavaScript, Python, TypeScript, Ruby on Rails,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Postgres, MongoDB, Cassandra, Redis,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Gradle, Jenkins, Docker Compose,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JUnit, TestNG, SonarQube, Katalon, Cucumber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Scrumban, CI/CD, TDD, Pair Programming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innovative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deployment and management processes for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used by enterprise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significantly improved scalability and performance for multiple internal applications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overhaul of existing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ORM and improving data handling efficiency, which eliminated redundancy and optimized response times for client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pair programming sessions to foster collaboration among team members, ensuring high-quality code delivery and enhancing overall team dynamics in a remote work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streamline development and testing processes, resulting in faster onboarding of new team members and reducing time spent on environment setup for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robustness of applications deployed in production environments and minimizing the impact of regressions.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stand-up meetings and contributed to sprint planning to ensure alignment on project goals and to prioritize tasks effectively under minimal guidance.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for various integration points and third-party services, enhancing the functionality of existing applications and expanding product capabilities aligned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logging and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enabling real-time performance tracking and quicker identification of potential issues during production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Empowered junior developers through mentorship and knowledge sharing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usage, nurturing a culture of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explored and implemented new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automate infrastructure provisioning and configuration management, significantly improving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code maintainability through comprehensive documentation and adherence to coding standards established at the team level, facilitating maintainability and knowledge transfer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enhance application security by implementing best practices and conducting security audits, significantly reducing vulnerability risks in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translate complex requirements into technical specifications for scalable application features, reflecting a keen understanding of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insights and contributions towards the improvement of the DevOps culture within the team, aligning development practices with organizational objectives for continuous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robust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a strong focus on performance optimization and best practices that elevated the quality of software delivered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EC2, S3, and RDS to create resilient, cost-effective solutions for sustainable application operation.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software development life cycle through agile methodologies, fostering an iterative and collaborative environment that facilitated quick product delivery and adaptation.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automation of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CI/CD tool, configuring pipelines that streamlined the build and release processes for enhanced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deliver modular applications that improved fault isolation, promoting the independence and scalability of individual application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relational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data management and retrieval processes, while optimizing SQL queries for performance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design reviews to ensure alignment on solution approaches and adherence to organizational coding standards, fostering collaboration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error tracking systems within applications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Log4j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observability and operational readiness.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out a robust testing framework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comprehensive coverage and reliability, which streamlined integration processes for continuous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analyzing code and configuration bottlenecks, utilizing profiling tools for in-depth analysis and proactive resolution of potential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security practices within the development cycles, aligning development activities with DevSecOps practices to mitigate risks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critical topics like cloud architecture and API design for new developers, fostering a knowledge-sharing culture that strengthened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