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over 11 years of experience in crafting scalable web and mobile applications using Java, J2EE, and REST/SOAP technologies. Proven expertise in leading development teams, enhancing enterprise applications, and implementing agile methodologies. Strong understanding of the Health and Human Services domain, particularly in SNAP and TANF programs, complemented by hands-on experience with advanced security protocols and CI/CD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HTML5, CSS3, AJAX,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Bootstrap, Webix JS, J2EE, REST/SOAP, JWT, OAuth,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Jenkins, Docker, Kubernetes, ReadyAPI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MongoDB, Redis, Oracle,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and Design:</w:t>
      </w:r>
      <w:r w:rsidRPr="00106EA3">
        <w:rPr>
          <w:rFonts w:ascii="Roboto Light" w:eastAsia="Roboto Light" w:hAnsi="Roboto Light" w:cs="Roboto Light"/>
          <w:sz w:val="20"/>
          <w:szCs w:val="20"/>
        </w:rPr>
        <w:t xml:space="preserve"> Microservices, API Design, SOA, MVC,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enterprise-class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robust and scalable solutions tailored to clients'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to support client-facing applications, enhancing user experience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integrity and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all phases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agile practices to streamline project workflows and ensure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operations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response times and enhancing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technology roadmap, aligning development efforts with business objectives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refactoring efforts to ensure code reusability and maintainability, fostering best coding practices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deployments, enhancing development processes and reducing infrastructure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workflows and improve release cycles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providing mentorship and fostering a knowledge-sharing environment to enhance team capability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web architecture principles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API-first design, ensuring flexibility and scalability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across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requirements to develop technology solutions fulfilling business goals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 and Human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frameworks to enhance application architecture and development practices, driving continuous improvements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stakeholders, documenting project progress and addressing concerns promptly to ensure project alignment.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scalability and flexibility while meeting complex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driving efficient data exchanges that improved customer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teams, improving cross-collaboration, rapid development cycles, and responsiveness to customer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solutions integrating with complex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DevOps practices incorporating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significantly reducing lead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application security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protecting user data and ensuring compliance with industry regulations in health service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industry technologies, uplifting team skill sets and promoting an environment of continuous learning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applications that handled large datasets, utilizing effective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response times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define project scope and requirements, aligning technical capabilities with business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advocating for code quality and adherence to best practices while sharing knowledge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 environments, ensuring seamless transitions and minimal disruption to ongoing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feedback on application performance and functionalities, driving improvements based on user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