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web and mobile applications, adept at delivering integration solutions with a strong focus on client requirements and process optimization. Proven ability to design, develop, and implement complex integration systems utilizing modern technologies like TypeScript, NodeJS, React, and MySQL, while providing exceptional support and collaboration to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ReactNative, Express, Angular,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Middleware:</w:t>
      </w:r>
      <w:r w:rsidRPr="00106EA3">
        <w:rPr>
          <w:rFonts w:ascii="Roboto Light" w:eastAsia="Roboto Light" w:hAnsi="Roboto Light" w:cs="Roboto Light"/>
          <w:sz w:val="20"/>
          <w:szCs w:val="20"/>
        </w:rPr>
        <w:t xml:space="preserve"> MySQL, PostgreSQL, Redis, MongoDB, AWS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Tools:</w:t>
      </w:r>
      <w:r w:rsidRPr="00106EA3">
        <w:rPr>
          <w:rFonts w:ascii="Roboto Light" w:eastAsia="Roboto Light" w:hAnsi="Roboto Light" w:cs="Roboto Light"/>
          <w:sz w:val="20"/>
          <w:szCs w:val="20"/>
        </w:rPr>
        <w:t xml:space="preserve"> REST APIs, GraphQL, Workato, Tray.io, Zapier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Selenium, Postman,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integration consultants to gather and analyze client requirements, delivering thorough insights that informed the design of effective integration solutions tailored to specific business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customized integration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client objectives and adherence to best practices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technical support to integration consultants and clients,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recommend optimal integration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 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MaintainX's Engineering and Product Teams to prioritize integration requirements, fostering open communication and a rapid response to evolving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tests for integration solutions to guarantee functionality, performance, and security standards,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rigorous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technical documentation that detailed specifications, project progress, and integration processes to promote transparency and shared understanding among all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ongoing technical support for clients post-integration, employing strong problem-solving skills to troubleshoot issues and uphold uptime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with project management, ensuring timely delivery of projects by participating in planning and timeline management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transformation techniques and utilized relevant middleware platforms to consolidate and manage customer data from diverse sources and formats in an efficient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integration processes through a critical thinking approach that adapted to shifting project requirements and maintained seamless communications with internal teams and clients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research on emerging integration technologies and trends within the industry, providing strategic insights that influenced future development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provided training on best practices in integration development, promoting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in project management, ensuring flexibility and encouraging iterative progress while maintaining focus on delivering high-quality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 ensuring integrations met functional and performance criteria outlined by client specifications.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workflows that optimized operational excellence for clients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Industry 4.0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cutting-edge solutions that enhanced user experience and business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API development and integration projects,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services, ensuring robust data handling and efficient application performance across platforms 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 Agile team to implement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processes and enhancing productivity through efficient software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system analyses and troubleshooting of applications in production,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data persistence and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software engineers, promoting best coding practices, peer reviews, and collaborative efforts that reinforced team development and knowledge sharing within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managing the source code and maintaining code integrity during the development and deployment phases of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business requirements and translate them into technical solutions, adapting to diverse needs and establishing openness through clear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stakeholders to draft specifications and workflows that aligned with business needs, providing innovative solutions to enhance operational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reliability by implementing code reviews and adopting best practices for debugging and testing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development of several key applications, emphasizing security and performance optimization to fulfill enterprise needs for multiple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company hackathons, introducing innovative solutions and technologies that enhanced the existing application infrastructure and offered new service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used debugging tools and frameworks for application testing to ensure each release upheld high standards of performance and reliability in varying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