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web and mobile applications, specializing in Python, C++, and backend service architecture. Proven expertise in telecom applications, cloud infrastructures, and CI/CD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JavaScript,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TCP, UDP, HTTP, REST,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Redis, MariaDB,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Ansible, Terraform, GitLab CI, Docker Compose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solutions for telecommunications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scalable, low-latency services deployed on cloud environments, ensuring effective performance in high-data scenarios over secure networks.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refine product backlogs and prioritize tasks, improving the overall workflow and efficiency in agile environments by streamlining requirements with structured metrics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intensive research and prototyping of new features leveraging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innovative solutions and enhancing product capabilities within a competitive market segment.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strategies, including integration testing and QA automation for various applications, thereby ensuring high quality of deliverables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full software development lifecycle, from requirement gathering to deployment, maintaining thorough documentation at every stage, focusing on enhancing user experience and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drive the evolution of telecom products, expertly navigating complex challenges and demonstrating agility in adapting solutions to meet emerging market needs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complex networking solutions supporting protocols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UDP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various telecom platforms and the microservices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practices for client deployments across multiple platforms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stakeholders had access to necessary information for performance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onboarding process for new employees, sharing knowledge about telecom solutions and best practices in software engineering, which improved team cohesion and accelerated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troubleshooting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tcpdump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and resolve network issues, enhancing the operational efficiency and service reliability for deployed solutions across client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existing applications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primary database, improving data retrieval speeds and overall application performance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training programs and documentation for clients, facilitating a smoother transition and adoption of new software installations, and addressing potential user concerns proactively to maximize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time spent on installation and configuration, while enhancing the scalability of software solutions in dynamic environments with client tests and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updated internal processes for software maintenance and support, integrating feedback from clients to deliver user-centric enhancements and ensure high service reliability through regular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monitoring and troubleshooting of ongoing deployments,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ensure application performance met prescribed SLAs and continuously improve service delivery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cloud-based solutions and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scalable and secure infrastructure, effectively managing resources to match fluctuating user demands and improving operational capabilities among client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faster access to features and services while reducing deployment times and operational costs through serverless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networking solutions focused on protocols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RESTCONF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transfer for telecommunications systems by leveraging established best practices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build and maintain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for multiple teams and reducing integration errors during software updates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code reviews and conducted training workshops for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ensuring adherence to coding standards and enhancing overall code quality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security, implementing measures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that mitigated risks while ensuring compliance with regulatory standards applicable in telecommunications.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third-party vendors to integrate their systems with existing frameworks, ensuring all external integrations were tested and well-documented, thereby minimizing downtime during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planning sessions, providing critical input on backlog items and suggesting improvements based on technical feasibility and alignment with project deadlines and market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architecture and deployment strategies for various software projects, contributing to the overall knowledge base of methodologies employed across teams, enhancing the onboarding process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solutions for routine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freeing engineering resources to focus on more complex projects and improving overall team efficiency in delivering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metrics-driven approaches to assess and revise performance benchmarks, ensuring products evolved alongside industry standards while maintaining a sharp focus on enhancing user satisfaction and reducing lead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cross-functional teams on utilizing new tools and technologies implemented into the infrastructure, significantly improving their capabilities in supporting telecom services and enhancing product delivery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