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backend services using Golang. Adept at building scalable, AI-driven systems and dedicated to promoting high-quality code through rigorous testing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JavaScript, SQL, TypeScript, HTML, CSS,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Gin, Echo, Gorilla, Kubernetes, Docker, Terraform, gRPC,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HuggingFace, OpenAI APIs, Azure AI, scikit-learn, Keras, spaCy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pgvector, Redis, Cassandra, Elasticsearch, Weaviate,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Postman, Cypress, Selenium, Prometheus, Grafana, Jest, LoadRunner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clean architecture principles and facilitating robust and high-performance solutions for AI-driven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architecture, optimizing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development efficiency and improved orchestration.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unit, integration, and end-to-end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uphold high reliability standards in production, utilizing automated testing frameworks and adhering to strict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enforce best practices and team standards, fostering an environment of continuous improvement and knowledge sharing among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infrastructure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embedding generation and vector 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leveraging cutting-edge AI models, and ensuring optimal model performance in high-demand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pipelines for model serving and inference, focusing on reducing latency and enhancing robustness while managing complex large-scale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and unstructured datasets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vector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pgvector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efficiency of semantic search functions and enhance the user experience in AI-driven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streamline deployment processes, promoting rapid iteration on features while maintaining system integrity and minimizing downtime for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troubleshooting for production issues, proactively taking actions to resolve challenges and improve overall system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 test-oriented mindset within the team, driving initiatives towards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the overall quality of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training and workshops on emerging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 (LLMs)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elevate team competencies in AI and machine learning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system reliability through monitoring and alerting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timely responsiveness to production anomalies and system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effective communication and collaboration between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engineers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architects, and product stakeholders to ensure alignment and shared objectives among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promoting knowledge transfer and skills development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projects involving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semantic search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feature sets and provide users with meaningful recommendations and insights.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production-grade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streamlining applications that leverage cloud-based resources for scalable and efficient solutions in demanding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services, enhancing application lifecycle management and deploying microservices in high-availability configurations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 and implementation strategies for optimizing backend services, utilizing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building scalable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engineers to integrate and process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large-scale datasets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ETL techniques and ensuring compliance with data governance requirements within cloud ecosystems.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evaluations for services to anticipate system capacity, ensuring robust and responsive applications capable of handling variable loads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environment, contributing to backlog grooming, sprint planning, and retrospectives, while enhancing team dynamics through collaborative practices and effective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developing unit and integration tests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high coverage and assurance of quality for deployed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suggest architectural improvements based on user feedback, delivering solutions that align with business objectives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tooling and processes by providing feedback and suggestions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resulting in decreased deployment times and increased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new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innovate application features, contributing to infrastructure upgrades that support advanced analytical capabilities and improved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strengthening team performance and ensuring alignment with industry standards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efforts in production, identifying issues and implementing solutions to minimize service disruptions and maintain high availability of core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