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developing web and mobile applications, specializing in real-time systems, voice pipelines, and AI integrations. Proven ability to deliver scalable, production-grade software in remote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C#, Go, Rust,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Django, Flask, Redux, Node.js, FastAPI,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MySQL, Supabase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Telephony &amp; Voice Tech: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Twilio, LiveKit, SIP, WebRTC, Speech-to-Text (STT)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Large Language Models (LLMs), TensorFlow, PyTorch, NLP Libraries, Claude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Jira,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voice agent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low latency and robust performance across multiple customer environments with high availability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multi-tenant admin/control plane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secure access control and real-time features for improved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APIs for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telephony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execution of call routing and handling during production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industry-standard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 and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maintainable code across fast iteration cycles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speech recognition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through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enhancing the accuracy of generated voice interactions in customer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knowledge retrieval and context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allowing voice agents to respond accurately based on customer context during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modern libraries to facilitate the fast-paced development of intelligent voice solutions that meet operational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deployment strategies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cloud environments, utilizing containers and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scalability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collaborative coding sessions to enhance team skill sets,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management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remain at the forefront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AI technology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attending industry conferences and completing relevant certifications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project delivery, facilitating sprint planning and daily stand-ups to ensure alignment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production-ready software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them through complex technical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testing strategies for ensuring the reliability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telephony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included creating environments for regression testing and continuous performance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translate feature requests into technical solutions, applying critical thinking and problem-solving skills to develop innovative approaches for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technical discussions aimed at enhancing system performance and reliability, proposing innovations that can handle increasing user demands and complexities.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facilitating seamless updates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minimizing downtime during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customer engagement and satisfaction by integrating feedback-driven improvements into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achieve better response times in customer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processing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interactive communication, ensuring consistent quality of service during peak call volumes and heavy utilizations.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to develop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contact center solution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telephony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observability and monitoring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bottlenecks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call routing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telephony workflows, implementing adjustments to improve service response times and overall call handling efficacy.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plugins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enhance voice capabilities,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contextual understanding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intent recognition during high-pressure interactions with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streamlining provisioning and monitoring across distributed systems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ecosystem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feedback to iteratively build and improve solutions, balancing technical feasibility with user satisfaction in mind, focusing on real-world use cases and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 extensive suite of unit and integration tests for key service features, ensuring that deployments remained secure and functionality was unaffected by rapid change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incoming engineers on best practices for developing scalable applications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environment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them on architectural decisions and effective troubleshooting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