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track record in cultivating strategic partnerships with leading cloud platforms, with a focus on optimizing customer experiences and driving revenue growth through innovative alliance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Kubernetes, Docker,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Spring Boot, Flask,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GitLab CI/CD, Prometheus, Grafana,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Datadog, New Relic, Sysdig,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strategic partnerships with leading cloud service providers,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revenue through effective co-selling initiatives and robust customer engagement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sales, marketing, and product management, to align product offerings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partners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experiences and optimizing go-to-market strategies across diverse industry verticals.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partner programs that facilitated communication and aligned objectives across multiple internal teams, significantly improving operational efficiency and collaboration in alliance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engagement and executive relationships with key stakeholders at partner organizations, ensuring alignment on joint initiatives, performance metrics, and customer success goals to enhance overall partnership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data-driven approach to assess alliance performance, leveraging analytics and reporting tools to inform strategic decisions and continuously optimize partnership effectiveness in the highly competitive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ahead of industry trends, I identified new opportunities for strategic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providers, adapting partnership strategies to leverage emerging technologies and market shifts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dynamic team environment through mentoring and coaching, cultivating strong leadership skills that empowered team members to excel in their roles and contribute to the growth of partner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partnership landscapes, leveraging insights to refine objectives and drive innovative initiatives that added value to both the organization and its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joint marketing campaigns and promotional activities with partners, enhancing brand recognition and customer acquisition efforts through targeted outreach and strategic co-branding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and proposals to executive stakeholders, articulating the value of strategic alliances and demonstrating how collaborative efforts can drive measurable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and integration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partners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operational processes aligned with business goals and customer needs while delivering outstanding service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partner satisfaction and support, proactively engaging with stakeholders to ensure responsiveness to operational challenges and improvement opportunities, resulting in stronger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conferences, representing the organization and engaging with potential partners, tapping into new business opportunities and expanding alliance networks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alliance management processes,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collaboration across teams involved in partnership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adaptive mindset and agile responses to changing market conditions, focusing on innovative solutions and strategic pivots necessary to stay competitive in the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technologies to support B2B alliances while enhancing functionality and performance based on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backend services and APIs that facilitated seamless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partners, ensuring high availability and reliability in data processing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modern development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responsive applications, empowering partner teams to execute collaborative projects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initiatives across distributed applications in a high-availability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significantly reducing downtime through effective issue resolution strategies and collaborative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tools to gather insights about usage patterns and performance metrics, assisting in the identification of opportunities to improve service offerings and enhance customer satisfaction with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 and automate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development-to-deployment workflows and ensuring quick turnarounds.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collaboration with external teams, fostering robust communication channels that facilitated alignment on projects and maximized synergies with partner objectives for success in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stability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proactive measures to address potential issues before they impacted partner operations or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frameworks that optimized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hosting solutions, aligning technical capabilities with market demands, keeping pace with evolving industry standards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obtaining relevant certifications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 to enhance personal expertise and bring value to partnership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equip internal teams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skills and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necessary for effective collaboration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a learning culture and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cloud solutions, ensuring compliance with industry regulations and best practices, thereby safeguarding partner and customer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