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JavaScript, Node.js, and AWS services. Proven expertise with Shopify development, custom integrations, and creating high-performance applications to enhance user experience. A collaborative team player with a strong focus on code quality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Node.js, TypeScript, React, Liquid,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API Gateway, DynamoDB, S3, CloudFormation, Serverless Framework,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Shopify, Shopify Apps, Shopify Hydrogen, Shopify Functions, Liquid Templates, Shopify API, Shopify Storefront, Shopify Checkout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Docker, Webpack, Jest, Postman, VS Code,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Architectures:</w:t>
      </w:r>
      <w:r w:rsidRPr="00106EA3">
        <w:rPr>
          <w:rFonts w:ascii="Roboto Light" w:eastAsia="Roboto Light" w:hAnsi="Roboto Light" w:cs="Roboto Light"/>
          <w:sz w:val="20"/>
          <w:szCs w:val="20"/>
        </w:rPr>
        <w:t xml:space="preserve"> REST APIs, Microservices, GraphQL, OAuth, WebSockets, Infrastructure as Code, API Design, Development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user engagement and streamline e-commerce functionalities without compromising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customized,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storefronts alongside themes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tailored to promote brand identity, which resulted in improved customer interaction and satisfaction during the checkout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services integrating third-party APIs to support multiple business functions, enhancing operational capacity, and efficiency, thus allowing teams to focus on strategic growth initiatives without technical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product and design teams translating business requirements into technical specifications, fostering an agile environment that ensures products are delivered on time while meeting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rigorous testing procedures, continuous code reviews, and adherence to best practices, ensuring the stability and scalability of applications for enduring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scalability, and reliability focusing on system bottlenecks, which enabled smoother operation through architectural changes during peak traffic periods, thus improving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 dynamic startup environment contributing valuable insights to architecture decisions and continuous process improvements that align with company growth and evolving customer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ownership of features throughout their lifecycle from concept through deployment, ongoing monitoring, and iterative updates, solidifying accountability and enhancing overall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ensuring active participation in sprints, retrospectives, and stand-ups while promoting transparency across teams and efficiently addressing project hurdles in real-time without sacrificing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facilitated quick iterations and robust software releases, empowering an efficient workflow that allowed for rapid feature development and bug fixes.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cloud-based solutions that streamlined our operations and improved service delivery while enhancing application architecture for better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and development of proprietary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decreased operational overhead and improved user interfaces that translate to an enhanced customer journey.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liquid templates, which catered specifically to user needs, boosting overall site performance and accessibility that aligned with company branding and marketing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collaborative relationships between engineering and product teams, fostering an environment of shared objectives and clear communication while effectively addressing changes and feedback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by implementing and managing regression testing protocols utilizing modern methodologies, ultimately reducing post-deployment issues and maintaining system integrity across released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metrics by executing performance optimization strategies and implementing best practices geared towards improving both client-side and server-side operations without compromising loading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architecture decision-making process through comprehensive analysis, embracing modern technologies that align with both current and future business objectives for sustainable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learning and adaptation within the team, promoting the use of innovative practices and tools to address challenges in rapidly evolving tech landscapes, thus maintaining competitive edge in the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