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Fullstack Software Engineer with over 11 years of experience in software development, focused on developing scalable web and mobile applications. Proven ability to deliver high-impact solutions using Ruby on Rails, JavaScript, and cloud technologies. Passionate about leveraging AI and machine learning in healthcare applications to optimize user experiences. Adept in maintaining efficient collaborative processes within cross-functional teams, driving innovation with a user-centered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Ruby, HTML, CSS, Python, SQL, NoSQL,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Node.js, Express.js, Django, Flask, GraphQL, REST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Bootstrap, Tailwind CSS, Sass, Webpack,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Cassandra, Elasticsearch, SQLite,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full-stack solutions for internal and external applications, delivering robust solutions that improved user satisfaction and exemplified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business teams, translating complex requirements into technically sound solutions, and consistently delivering customer value while adhering to established timelines and technical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efficient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coding standards that enhance the longevity and scalability of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initiatives into existing platforms, which improved automation and predictive capabilities for end-user applications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availability and performance of applications through rigorous load testing and optimization, employing strategies that included effective database indexing and cache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issues in multiple high-throughput systems, focusing on user-facing applications that required immediate corrective measures to mitigate downtime and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observability practices by implementing monitoring and alerting solutions, allowing for quicker identification of production issues and enabling proactive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while fostering a culture of continuous improvement and knowledge sharing, thereby sharpening team skill sets and enhancing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updated with the latest trends in software development, integrating cutting-edge technologies and frameworks that improved development processes and broadened technical knowledge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BFF (Backend For 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optimizing services according to specific frontend needs, and thereby ensuring efficient communication between client-side and server-side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documentation, promoting clarity and maintainability across codebases, while ensuring all technical specifications are meticulously recorded for future reference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stand-ups and sprint planning sessions to align project objectives with team goals, demonstrating excellent collaboration and adaptability under changing project requirements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diverse working environment that encouraged innovative thinking and collaboration among engineering teams, driving successful project outcomes through effective teamwork and mutual respect.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helping them navigate complex technical challenges and providing guidance on best practices in full-stack development and system design, fostering a culture of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sessions with cross-functional teams to refine user experiences and create user-friendly interfaces that compellingly addressed user needs and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high-impact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streamline deployment processes for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focusing on continuously improving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server-side processes that supported frontend architecture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dynamic web applications using modern programming languages,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user interfaces that are responsive, engaging, and tailored to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using both SQL and NoSQL technologies, ensuring data integrity and optimizing queries to cater efficiently to high-volume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facilitating code sprints and backlog grooming sessions which contributed to smoother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communications between customer needs and technical solutions, tailoring end-to-end features that directly addressed client requirements and drove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secure and compliant interaction with user data through rigorous adherence to security standards and best practices, promoting an environment that prioritized user trust and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restructured existing code bases to improve application performance, utilizing innovative solutions and industry trends to enhance overall system efficiencies and capabilities volumes.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APIs into existing systems, allowing for enhanced functionality and expansion of services offered to users without compromising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enabling seamless deployment and scaling of applications across various cloud environments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ensure high-quality code delivery, focusing on unit, integration, and end-to-end testing practices that verified functionality and user experience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proactive system reviews, identifying vulnerabilities and potential areas for improvement, thereby securing applications against evolving threat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