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emphasizing web and mobile applications. Proven experience in building scalable, full-stack systems utilizing modern technologies and frameworks. Strong expertise in team collaboration, mentoring, and project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Golang, Java, Python, Scala, Ruby, TypeScript,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jQuery, Bootstrap, Tailwind CSS,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Spring Boot, Flask, ASP.NET,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Heroku, Serverless,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CircleCI, Jenkins, Terraform, Webpack, Babel,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and reliability while maintaining a user-friendly experience in collaboration with UX designers and product managers,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full-stack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 and extensibility, which aided in updating legacy systems and improved the overall infrastructure efficiency while meeting client demands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frequency, reducing lead time for changes, and ensuring high software quality through consistent automated testing and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refine acceptance criteria, directly translating user needs into technical specifications while maintaining open channels of communication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applications, navigating complex issues related to cloud architecture, including cost management, performance optimization, and security practices to safeguard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code reviews and mentored junior developers, focusing on software design best practices, code efficiency, and leveraging modern frameworks, contributing to team growth and fostering a culture of excellence in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optimizing them for speed and responsiveness, enabling seamless interactions between front-end applications and back-end services while documenting endpoints for user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drastically reducing inconsistencies across development, testing, and production environments by ensuring standardized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browsers and devices while employing methodologies like BEM and responsive design principles to enhance user interface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enrich application functionalities, resulting in enhanced user experience and reduced time-to-market for new features while ensuring compliance with best security practices in API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monitoring for production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scalability issues early, which informed continuous improvement efforts in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daily stand-ups to ensure alignment across teams, fostering an environment of teamwork and collective problem-solving to meet project deadlines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refactoring initiatives, focusing on improving code maintainability and enhancing the overall system performance through modern design patterns and best practices for code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with a focus on monitoring and alerting, improving response times to system failures and ensuring high uptime for critical applications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and processes, ensuring knowledge transfer within the team and serving as a resource for troubleshooting, onboarding, and improving team efficiency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followed best practices for software development, which streamlined functionality, improved user experiences, and enhanced existing features amid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explore new features and functions, translating business requirements into strategic technical solutions during the design phase for efficient project execution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unit testing and integration testing strategies,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and reduce bugs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and developers to create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receiving user feedback to iterate designs and enhance end-user satisfaction with seamless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facilitating efficient communication between the front-end and back-end, allowing applications to respond rapidly to user actions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daily scrums to share progress and challenges with the team, fostering an environment of collaboration and continuous improvement in our software engineering processes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migrations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strategies for data integrity, service availability, and minimal downtime during transitions, demonstrating strong project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applications by implementing modern features and enhancing performance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maintaining a balance between functionality and user centricity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retrospectives to review successes and challenges, actively engaging in feedback sessions to identify areas of improvement, and contributing to organizational knowledge sharing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rich user interfaces driven by client feedback,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styling and responsive design tailored for a variety of devices, enhancing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the architecture while providing solutions to complex problems encountered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data-driven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store and retrieve information efficiently while maintaining data consistency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