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specializing in web and mobile applications, proficient in building robust, scalable applications using Typescript, React, and various AI technologies. Adept in collaborative environments emphasizing real-time AI behavior monitoring and control.</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HTML, CSS,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React Native, Node.js, Express.js, Django, Flask, TensorFlow,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Cloud:</w:t>
      </w:r>
      <w:r w:rsidRPr="00106EA3">
        <w:rPr>
          <w:rFonts w:ascii="Roboto Light" w:eastAsia="Roboto Light" w:hAnsi="Roboto Light" w:cs="Roboto Light"/>
          <w:sz w:val="20"/>
          <w:szCs w:val="20"/>
        </w:rPr>
        <w:t xml:space="preserve"> Amazon S3, AWS Lambda, Firebase, MongoDB, PostgreSQL, MySQL, Redis,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JIRA, Slack, Visual Studio Code, Eclipse,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Technologies:</w:t>
      </w:r>
      <w:r w:rsidRPr="00106EA3">
        <w:rPr>
          <w:rFonts w:ascii="Roboto Light" w:eastAsia="Roboto Light" w:hAnsi="Roboto Light" w:cs="Roboto Light"/>
          <w:sz w:val="20"/>
          <w:szCs w:val="20"/>
        </w:rPr>
        <w:t xml:space="preserve"> Machine Learning, Deep Learning, Natural Language Processing, AI Safety, LLMs, Neural Networks, Data Analysis, Model Training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an AI-native application platform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and user experience by prioritizing high-quality application design and providing seamless performance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innovative features, utilizing agile methodologies, ensuring requirements were met while adapting to rapidly changing project scopes and maintaining strict adherence to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monitoring features to evaluate AI behavior, allowing IT teams to make informed decisions and take proactive measures, aligning technology solutions with organizational objectives and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design discussions, mentoring junior developers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promoting a culture of constructive feedback and continuous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and integration tests for application components while ensuring significant coverage, leveraging test-driven development (TDD) principles, ultimately increasing reliability and maintainability of the software release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and resilience, effectively managing deployments and optimizing resource utilization across diverse infrastructures.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workflows and streamline development processes, ensuring reliable environments for development and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retrieval while minimizing over-fetching of data and enhancing the overall application performance through smart query execution and optimized data models.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security teams to identify and mitigate risks associated with AI applications, ensuring compliance with industry regulations and fostering a culture of safety and accountability in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brainstorming sessions focused on AI-driven solutions, actively proposing new features incorporating user feedback and exploring potential enhancements to existing AI functionalities based on emergent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dashboards and visualization tools to monitor application performance and AI decision-making processes, utilizing user feedback to iteratively improve and effectively enhance decision transparency and operational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analyses of code performance, regularly refactoring and updating existing functionality, ensuring the software met evolving industry standards and user expectations for application output and interaction.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application features, facilitating knowledge sharing among team members and maintaining codebases, fostering a more knowledgeable and efficient team through resource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insights and refine product features, ensuring that developments align closely with user needs while supporting the overall mission of enhancing AI trust and safety in enterprise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feature sprint planning with a focus on delivering customer value while navigating ambiguity inherent in project requirements, demonstrating strong adaptability and collaborative innovation throughout the development life 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cloud-based solutions for enterprise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high availability and scalability of applications while adhering to best practices in cloud architecture and security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team of engineers in building and maintaining robust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forging efficient means of data interchange between the client-side and server-side code.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service architecture patterns that aligned with the company's project goals, combining robust API design with efficient data management protocols to optimize application responsiveness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engineers, sharing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technologies as well as fostering an environment conducive to continuous learning and professional development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that integrated smoothly with various database systems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interactions and processing while ensuring fault tolerance and performance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engineering effort by conducting regular code reviews, offering insights and improvements, while also receiving feedback constructively to enhance personal and team coding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Liaised with product managers to define clear timelines and deliverables for major features, ensuring alignment of priorities among team members for timely software releases and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popular CI/CD tools in deployment pipelines and automated builds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ensuring faster and reliable software releases 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testing strategy utilizing unit, integration, and end-to-end testing frameworks to ensure high code quality and reliability before production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stories to assess feasibility and complexity, translating product visions into actionable tasks for the engineering team while ensuring engagement from cross-functional partners throughout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technical documentation and specifications to reflect the evolution of features and changes in architecture, aiding onboarding processes for new developers and maintaining an organized codebase.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team retrospectives to identify improvement opportunities within the development cycle, leveraging empirical insights to refine team processes and enhance productivity and output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