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Full-Stack Web Developer with 11 years of experience specializing in PHP, JavaScript, and API integrations. Proven ability to create and maintain database-driven web applications, alongside strong collaborative and analytical skills.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PHP, JavaScript, HTML, CSS,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Express, jQuery,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SQLite,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SOAP, AWS Services,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 Tools &amp; Environments: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Jenkins, Visual Studio Code, Webpack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comprehensive web applications for clients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emphasizing responsive design and effective user interface within the e-commerce sector to enhance user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architect microservices that seamlessly integrated with third-party APIs, improving application scalability and maintainability in line with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procedures and continuous integration pipelines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improved collaboration and deployment efficiency across development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innovative solutions for custom client needs,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dynamic, user-friendly web interfaces that enhanced real-time communication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reviews, providing mentorship to junior developers, emphasizing the importance of best coding practices, code optimization, and fostering a learning atmosphere to build a robust development culture.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modern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engaging web interfaces, ensuring accessibility and adherence to industry standards while optimizing performance across various devices and browsers.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the debugging and enhancement of legacy codebases, optimizing existing applications and incorporating modern technologies to enhance performance and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database architectures, optimizing queries and indexing for efficiency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high-traffic applications with complex data requirements, ensuring data integrity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development methodologies, participating in daily stand-ups, sprint planning, and retrospectives to ensure alignment with project goals and stakeholder expectations, fostering a collaborative work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Demonstrated analytical prowess by interpreting user feedback and analytical data to guide iterative development processes, continually enhancing application functionalities and user satisfaction levels.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UX/UI design principles to create intuitive user experiences, incorporating user testing feedback to iterate on designs and improve overall functionality across multiple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in application development, ensuring data protection and compliance with industry regulations while processing sensitive information efficiently and safely across various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responsive layouts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ensuring optimal performance and accessibility in diverse environments while maintaining aesthetic appeal across different devices and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Demonstrated proficiency in cloud technologies, deploying applications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managing AWS services including EC2 and S3 for efficient resource utilization and scalability to meet client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technical documentation of developed applications, fostering knowledge sharing and ensuring maintainability for future development and operational teams, establishing a solid knowledge base.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creating seamless user experiences in high-availability environments and adhering to performance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owners and UX designers to translate client requirements into technical specifications,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enhance product iteration cycles and stakeholder communication.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API integrations and handled the development of both internal and external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overall data communication protocols between the front-end and back-end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code bases by applying best security and performance practices across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projects, ensuring applications remained robust against emerging security threats and vulnerabilities.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pair programming sessions and code reviews, fostering ongoing education and knowledge exchange, which refined technical skills across the team and accelerated project milestones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containerization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application dependencies and maintain consistency across development environments, enhancing team productivity and code portability in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documentation for applications and services using markdown and Confluence, streamlining the onboarding process for new team members and establishing standards for project documentation.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unit and integration tests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adopting a test-driven approach that ensured software quality and minimized bugs during production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up-and-coming developers on the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 frameworks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best coding practices, fostering a collaborative learning atmosphere and contributing to their professional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improvement initiatives, acquiring certifications related to trending technologies and development practices, ensuring alignment with industry expectations and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client workshops and feedback sessions to gather user input effectively, translating insights into practical enhancements that directly impacted product adoption and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and led deployment efforts to production environments, utilizing CI/CD pipelines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smooth transitions and minimal downtime during high-impact updates.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