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developing web and mobile applications, specializing in full-stack development. Proficient in Python, Ruby, and JavaScript with a strong foundation in computer science fundamentals and remote collaboration skills. Passionate about creating impactful solutions within the biotech field, leveraging data insights for enhanced clinical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Java,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React, Vue.js, Bootstrap, Node.js,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CI/CD,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Firebase, Elasticsearch,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JUnit, Selenium, Postman, GitLab,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solutions for clinical trial workflows,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significantly improving the speed and efficiency of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automation tools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computing, streamlining various processes and allowing our clinical team to focus on critical tasks instead of manual data entry.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ETL pipelines to transform raw clinical data into viable formats for analysis, ensuring high-quality data governance and compliance with medical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clinical teams, to gather requirements and design features, resulting in more user-friendly applications tailored to our clients'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best practices in clean code and documentation, enabling greater maintainability and knowledge sharing across team members and enhancing collaboration in our remote work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technical discussions, utilizing critical thinking to improve existing codebases and implementing new features that align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API interfaces to ensure seamless integration between multiple applications and third-party services, readying our software for future scalability and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continuous learning and adaptability by adopting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they became relevant to our full-stack development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incorporated industry trends into the development process, ensuring that the technologies used align with the latest innovations in medical technology and clinical research.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several internal tools that facilitated real-time communication and project management across remote teams, boosting overall team productivity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Helpful in mentoring newer developers on the team in best practices for software development and specialized methodologies involving design patterns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complex technical concepts to non-technical stakeholders, bridging the gap between tech and clinical understanding for better product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Adjusted project priorities based on evolving client requirements and regulatory guidelines, showcasing adaptability and client-focused development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contributing to agile methodologies that improved workflow efficiency and team collaboration across diverse time zones.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documentation on system architecture and design choices, which aided in onboarding new developers and enhanced comprehension of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core team member in developing scalable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microservices architecture and service-oriented implementation for flexible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tandem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efficiently, leading to improved performance and user experience in the applications developed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architecture of RESTful APIs, creating interfaces that supported multiple client applications and enhanced the overall system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while minimizing regressions and improving code reliability across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mockups into functional product features, ensuring visual appeal matched the expected functionality and user experience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enabling consistent environments from development to production and simplifying the release process for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in performance tuning and optimization strategies within existing applications using profiling tools, targeting response time improvements and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aimed at clarifying APIs and underlying system logic for future developers, enhancing knowledge transfer across the organization and improving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 meetings, fostering agile development principles that maximized productivity within a rapidly changing project landscape and helped identify potential roadblocks early 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build processes and deployment schedules upheld organization's service 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processes for application issues, contributing to faster resolutions and minimal disruption to client services and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cloud strategy initiatives focused on improving infrastructure and cost efficiency, aligning technological solutions with organizational business objectives and enhancing operational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