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Python Engineer with 11 years of software development experience specializing in web and mobile applications. Expertise in designing responsive applications and integrating machine learning models for enhanced AI reliability. Proven track record in collaborating with cross-functional teams and implementing best practices in frontend and backend technologies. Strong familiarity with Python, Dash, and the Python Data Science Stack. Adept in developing user-centric applications that improve performance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 SASS, SCSS,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Dash, React, Redux, MobX, Flask, Django,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Jupyter, Postman, Figma, npm, Webpack,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APIs:</w:t>
      </w:r>
      <w:r w:rsidRPr="00106EA3">
        <w:rPr>
          <w:rFonts w:ascii="Roboto Light" w:eastAsia="Roboto Light" w:hAnsi="Roboto Light" w:cs="Roboto Light"/>
          <w:sz w:val="20"/>
          <w:szCs w:val="20"/>
        </w:rPr>
        <w:t xml:space="preserve"> AWS, RESTful APIs, GraphQL, Azure, CloudFormation, S3, Lambda,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w:t>
      </w:r>
      <w:r w:rsidRPr="00106EA3">
        <w:rPr>
          <w:rFonts w:ascii="Roboto Light" w:eastAsia="Roboto Light" w:hAnsi="Roboto Light" w:cs="Roboto Light"/>
          <w:sz w:val="20"/>
          <w:szCs w:val="20"/>
        </w:rPr>
        <w:t xml:space="preserve"> NumPy, Pandas, Matplotlib, Seaborn, SQLAlchemy, Dask, Apache Spark,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user-friendly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interaction with machine learning models to reduce hallucinations in AI responses while maintaining high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and deploy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the platform, ensuring seamless user experiences and accommodating various functionalities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interpretation.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impactful applications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flow and modularity within the tech stack to streamline backend operations alongside frontend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discussions for core application features that interface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employing modern technologies that prioritize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ensuring applications perform seamlessly across different devices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for speed and usability in high-traffic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software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version control, collaboration, and deployment processes across multiple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decision-making by analyzing user feedback and performance metrics, leading to iterative improvements that align development efforts with user requirements and expectations of application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standards of quality and best practices, guiding junior engineers in adopting robust coding patterns and contributing effectively to team initiatives for ongoing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enhance our continuous integration and 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deployment times and reducing integration issues in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scripting, producing high-quality, well-documented code that meets project specifications and speeds up training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for building analytical web applications, ensuring effective presentation of data insights to aid decision-making processes by stakeholders and clients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build feature specifications and understand business requirements, translating them into technical language to guide development work accurately and efficiently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codebases, significantly reducing technical debt while improving application performance, security, and maintainability across numerous projects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 talks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hackathons, nurturing an innovative culture within the team and staying ahead of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user-centric design practices throughout the software development lifecycle to enhance user experience while maintaining compliance with industry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the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and communication between client and server.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data scientists to deploy machine learning models onto our platform,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for model evaluation and visualization within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contribute to rich front-end experiences, empowering end-users with dynamic data interfaces and visualizations.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high availability and performance while facilitating smooth operational processes across remote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meetings fostering a collaborative environment focused on sharing best practices related to effective software development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other engineers in areas of modern web technologies, promoting skill development, knowledge sharing, and best practices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isolation and testing, successfully creating reproducible development environments that improved collaboration between team members and streamlined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discovery sessions to define use cases and requirements, translating complex requirements into actionable development tasks that support Agile methodologies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to optimize application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Data Science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data manipulation and visual representation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of applications, employing automated testing frameworks leading to improved software reliability and enhanced user satisfaction in product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backend systems, ensuring data integrity and performance while enabling applications to handle diverse data storage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technical specifications and processes, enabling clear communication and effective collaborations across cross-functional teams while adhering to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