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full-stack developer with 11 years of experience in software development, specializing in web and mobile applications. Proficient in designing scalable architectures, implementing security measures, and proficient in Microsoft Azure environments. Experienced with ETL/ELT processes and data warehousing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Azure DevOps, Spring Boot, React, Node.js, Express.js, Angular, Bootstrap,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Microsoft Azure, AWS, Google Cloud Platform, Azure Synapse Analytics, Azure Data Factory, Azure Data Lake Storage, Azure Functions, Azure Logic Apps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Cassandra, Redis, Azure SQL Database, Snowflake,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Jenkins, Docker, Kubernetes, Terraform, Prometheus, Grafana,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backend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Factory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Synapse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enterprise-level data processing and analytics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end-to-end data pipelines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ETL/ELT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automate the data flow across multiple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Lake Storage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Factory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controls and compliance measures for data storage solutions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industry standards and regulations, resulting in improved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business needs into technical specifications, ensuring alignment with project goals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software development processes and enhancing code deployment efficiency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build robust and scalable web applications that meet client specifications, enhancing user experience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architecture discussions, fostering a culture of knowledge sharing and continuous improvement, which enhanced team productivity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 enabling better scalability and maintainability of applications across distributed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for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high availability and responsiveness of applications under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troubleshot production issues, employing robust debugging and logging practices to ensure rapid resolution of technical challenges and minimal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code libraries and components to expedite future project deliveries, enhancing the overall development efficiency by leveraging key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in daily stand-up meetings, sprint planning, and retrospectives to improve project management efficiencies and adapt to changing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and workshops on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and technologies, empowering team members and stakeholders to leverage advanced capabilities effectively with ongoing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 feedback into iterative development cycles, enhancing product features in alignment with user experience best practices and ensuring high satisfaction ratings.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visualization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derive actionable insights from complex datasets.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full-stack applications deployed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highly scalable and efficient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communication between server and client-side applications in real-time, enhancing user engagement and interaction.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data-driven applications that 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high-volume data ingestion and transformation for analytics and reporting.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cloud architecture design discussions, proposing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to enable secure and scalable cloud environments for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frameworks into the development process, ensuring high code quality and reliability of applications before deployment during continuous integration and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interactive user interfaces using modern frontend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users with intuitive experiences across all devices and screen sizes.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system architectures, processes, and APIs, ensuring knowledge transfer and ease of onboarding for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response to performance issues and uptime verification across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code refactorings to enhance performance and readability while adhering to best coding practices, resulting in improved maintainability of the codebase.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cross-platform migration projects that transitioned third-party services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service continuity and adherence to system integration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reviews and strategy sessions, fostering a collaborative environment focused on driving project success through shared insights and innovations.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end-users to gather feedback post-deployment, utilizing insights to guide ongoing enhancements across existing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