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Developer with over 11 years of experience in designing and implementing scalable web applications, specializing in React, Next.js, and Node.js. Skilled in creating optimized backend services and enhancing user experiences across platforms. Proven ability to collaborate effectively in a fully remote environment and drive projects to successful completion.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HTML, CSS, Sass, JavaScript, TypeScript,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RESTful APIs, GraphQL, PostgreSQL, MongoDB, ClickHouse,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Git, Terraform, Jenkins,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xml:space="preserve"> Kafka, RabbitMQ, WebSockets, Redis, Apache Spark, Elasticsearch, RabbitMQ, ActiveMQ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Mocha, Chai, Cypress, Selenium, Lighthouse, SonarQube,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for global eCommerce clients, enhancing their operational capabilities significantly while adhering to agile methodologies and remote coordination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backend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efficiency in processes such as order management and user data handling for complex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allowing seamless communication between client-side applications and backend systems, while focusing on security and data integrity in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translate business requirements into effective and technical solutions that align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Eva's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accountability and customer obsession.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through techniques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 Side Rendering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(SSR)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Static Site Generation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(SSG)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load times and overall user experience significantly on eCommerce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the application ecosystem and enhancing the features available to clients for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event-driven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streaming, addressing real-time data processing needs and improving system responses to high-volume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services for high-volume data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ClickHouse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and reporting, providing clients with actionable insights based on user interactions, which drove strategic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pipelines for processing events from user activities and transaction workflows, ensuring reliable data handling for analytics and business intelligence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code review process, providing constructive feedback on design choices and code quality, thereby fostering a culture of continuous improvement and excellence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contemporary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adhering to best practices in collaborative development and maintaining code integrity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and reliability before deployment to production environments, thus minimizing potential for downtime and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presenting insights based on industry trends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influencing strategic direction and technology adoption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efficiently, taking ownership of the system performance, reliability, and scalability through iterative debugging and enhancement methods that minimized client impact during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online team meetings and collaborative brainstorming sessions, utilizing tools that promote effective remote teamwork and ensuring clear communication among distributed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catered to the needs of eCommerce applications, ensuring reliable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high transactional volumes with minimal latency and robust error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high availability of applications for a diverse client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streamlining deployment workflows and enhancing the scalability of microservices architecture in complex application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of new features and reliable rollbacks using automated testing and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search capabilities within applications, implementing features that improved user engagement and satisfaction based on analytics-derived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to optimize application response times, significantly enhancing user experience during peak operational hours, driven by data analytics and performance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keeping up-to-date with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that the solutions provided were innovative and aligned with industry standards while meeting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front-end optimization tasks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website performance metrics, ultimately leading to increased user retention rates through faster loading times and better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microservices and distributed systems concepts to craft sophisticated solutions tailored to the needs of various retail and eCommerce clients, thereby driving growth in operational efficiency and market presence.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intuitive user interfaces that enhance customer satisfaction and engagement, demonstrating a clear understanding of user-centric design principles and best practices 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techniques for asynchronous processing in backend services, which improved processing time for data-heavy transactions and enhanced the user experience for high-load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training materials for junior developers, enhancing team knowledge and competencies while ensuring best practices were followed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