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Web Developer with over 11 years of experience in designing, developing, and deploying web and mobile applications. Proficient in modern programming languages and frameworks, with a focused background in PHP, Python, and JavaScript. Strong expertise in managing WordPress ecosystems and leveraging cloud infrastructure through AWS services. Adept at collaborating with cross-functional teams to provide scalable solutions and enhance site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HTML, CSS, SQL,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jQuery, Bootstrap,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Kubernetes, Docker, Terraform, Git, CI/CD,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Elementor, REST API, Contentful, GraphQL, WooCommerce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AJAX, JSON, XML, Web Accessibility, SEO Best Practices, Performance Optimization, PWA,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redesign and optimization of a robust and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high availability with automatic scaling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site performance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content delivery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seamless integrations with marketing and analytics platforms, resulting in increased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personalized web experiences, ensuring optimal reliability that meets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site reliability standards by introducing advanced monitoring solutions and deploying incident response practices to ensure system resiliency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marketing teams to align technical capabilities with business goals, translating their requirements into tangible, scalable web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automated deployment processes, significantly reducing time to market for new features and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audits and implemented solutions based on web security best practices, leading to a 30% decrease in page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learning and innovation within the team to drive continuous improvement in coding practices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Elementor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web design flexibility, allowing marketing teams to swiftly implement UI/UX changes while maintaining site integrity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data-driven approach to feature development, using performance metrics and user feedback to iterate on existing functionalities and introduce new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interfaces, improving engagement and retention across web properties.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end-to-end lifecycle of web properties from development through production deployment, closely following agile methodologies to adapt to rapid changes in project scope and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collaborative sessions with cross-functional teams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enhance communication and streamline workflows, achieving project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in web applications, ensuring compliance with ADA regulations and improving user experience for all visitors.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strategies to enhance site speed and availability, employing modern caching techniques and content delivery networks for best practice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critical backend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variety of internal and external applications, ensuring seamless data flow between services and enhancing integration capacities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microservices architecture, enhancing the scalability and resilience of applications while optimizing resource utilization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service-oriented architectures that support high-volume transactions and complex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implement real-time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ingestion and reporting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best practice coding standards and architectural principles among developers, ensuring that quality and performance were consistently maintained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and smooth interaction with front-end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evaluations, leading to the identification of bottlenecks and implementation of corrective action plans to enhance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reviews, utilizing agile methodologies to establish clear objectives and improve team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REST APIs to provide role-based access for users interacting with our systems, bolstering security across the development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services and APIs within web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testing and documentation of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strengthen team capabilities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branching strategies, enhancing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services and systems designed, fostering improved onboarding experiences for new team members and ensuring clarity of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