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Software Engineer with 11 years in software development, specializing in web and mobile applications, proficient in building robust APIs and intuitive user interfaces. Adept at bridging frontend designs with backend functionality using modern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 Native, Redux, GraphQL,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FastAPI, Flask,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AWS, Docker, Terraform, pytest,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intuitive user interfaces for consumer-facing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satisfaction through improved UX methodologies and visual design considerations.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exchange between mobile and web applications for seamless user experiences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and Design, to gather requirements and translate them into technical specifications for innovative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evaluating performance trade-offs to optimize application layers, ensuring long-term maintainability and responsiveness under varying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Anthropic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functionalities while managing context, prompts, and operational costs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manage relational databases, implementing best practices for data integrity and query optimization to support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enabling rapid iteration cycles for ongoing application enhancements and bug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mentorship sessions, fostering a culture of quality, maintainability, and knowledge sharing among the engineering team to elevate overall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bolstering code reliability and ensuring seamless functionality across frontend and backend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 product cycles by translating design mockups into functional code, ensuring a smooth transition from concept to deployment across web and mobile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NoSQL solutions, optimizing data storage and retrieval processes to meet application demands in real-time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for project management, enhancing team collaboration and project tracking, resulting in timely completion of development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leverage cloud-native features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redundancy.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data-driven decisions for proactive issue resolution and infrastructure scaling.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efficiency in daily operations and task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designs tailored for diverse devices while emphasizing performance optimization and accessibility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integrate an automated testing framework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unit and integration testing across multiple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application needs, focusing on data normalization and efficient indexing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containerized applications and streamline deployment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backend functionality and supporting rich interactions for both web and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development cycles using agile frameworks, promoting transparency and adaptability in project lifecycles through effective sprint planning and daily stand-ups.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improving application security standards by integrating OWASP guidelines into development practices, thus enhancing overall system integrity and user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align development goals with business objectives, fostering innovative solutions that enhance user engagement and conversion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proactive identification and resolution of application performance issues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assimilate user feedback into product iterations, ensuring solutions remained user-centric and aligned with market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technical acumen and drive towards code quality and standards compliance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project documentation and conducted project retrospectives, ensuring continuous improvement in the software development process and promoting knowledge-sharing across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