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Software Engineer with over 11 years of experience in software development, specializing in web and mobile applications. Proven ability to lead complex feature developments, shape scalable architecture, and mentor engineering teams while utilizing AI-driven development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SQL, HTML5, CSS3,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Tailwind CSS, Shadcn UI, Redux, Zustand, React 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FastAPI, PostgreSQL, GCP, GraphQL, REST,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React Testing Library, Playwright,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Amplitude, Mixpanel, Google Analytics, Tableau, Power BI,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Dev Tools:</w:t>
      </w:r>
      <w:r w:rsidRPr="00106EA3">
        <w:rPr>
          <w:rFonts w:ascii="Roboto Light" w:eastAsia="Roboto Light" w:hAnsi="Roboto Light" w:cs="Roboto Light"/>
          <w:sz w:val="20"/>
          <w:szCs w:val="20"/>
        </w:rPr>
        <w:t xml:space="preserve"> Claude Code, Agentic Coding, Git,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systems for diverse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backend services while ensuring efficient data handling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integrated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optimizing the user experience while ensuring accessibility and performance across all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engineering initiatives that integrated AI-driven workflows into development processes, enabling the engineering team to improve productivity and achieve faster delivery cycles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translating customer needs into detailed technical specifications that guided the development of intuitive user interfaces and seamless backend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multi-tiered applications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infrastructure to ensure scalability and reliability while implementing security best practices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best practices for team members, promoting high standards for coding, testing, and architectural decisions in an AI-enhanced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training sessions focused on transitioning to AI-native workflows, enhancing the team’s technical capabilities while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reviews, and retrospectives while embracing a fast-paced, high-urgency work atmosphere that encouraged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responsive UIs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focus on design principles and enhancing the user journey through interactive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monitoring and performance optimization strategies,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Amplitude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Mixpanel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user behavior and drive data-driven decision-making within the project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across all developed features, maintaining code integrity and robustness through automated testing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discussions, leveraging strong systems thinking skills to guide AI transitions in the development process while ensuring optimal task delegation between human and AI agents.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real users and testing to iterate on product features swiftly, fostering a collaborative environment that promotes creativity and technical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workflows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enabling quicker releases and continuous improvement of application features 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clients through direct communication, translating abstract requirements into actionable tasks and polished user experiences that consistently met or exceeded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high-performance applications; optimized functionality by implementing cloud-based solutions that were both scalable and resilient within operational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internal tools for team 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logic and connected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and retrieval in backend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full-cycle software projects while collaborating with cross-functional teams, integrating feedback to refine product features and initiate iterative improvement cycles with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software quality by introducing best practices for code reviews and system architecture design, fostering a culture of accountability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streamlined integrations between frontend and backend services, enabling efficient data flow and enhancing user experience across varied applications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developers in both technical and soft skills, focusing on enhancing their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development workflows centered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Balanced the demands of development with customer feedback, ensuring alignment within product goals while adapting to emerging trends and evolving user expectations across the project spectrum.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strategies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software reliability and easier maintenance of legacy systems after transitioning to agile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cloud migration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transform existing infrastructures while enhancing performance metrics and cost-efficiency in cloud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functionality of existing applications by implementing middleware solutions and optimizing database queries to reduce latency and improve responsiveness in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by example with a hands-on approach to problem-solving, emphasizing the importance of continuous learning and adaptation to new tools and frameworks within a rapidly changing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 set of best practices for incorporating performance analytics into software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feature improvements based on in-depth user interaction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