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professional with over 11 years of experience in software development, specializing in comprehensive web and mobile applications. Expertise in directing cross-functional teams and overseeing complex projects with proficiency in JAM, MERN, and LAMP stacks. Committed to fostering transparent communication and delivering strategic engineering solutions that align with business goals.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Stacks: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JAM Stack, MERN Stack, LAMP Stack, Serverless Architecture, Full Stack Development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Node.js, Express.js, Vue.js,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Laravel, Magento, WordPress, Django,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DigitalOcean, Vercel, Docker, Kubernetes,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Firebase,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and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Git, JIRA, Trello, Figma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multidisciplinary team of developers and designers at Blend360, focusing on creating innovative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consistently delivering functional software within tight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and planned agile sprints while managing project timelines effectively, ensuring clear communication and adaptability among all stakeholders involved in various engineering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cloud-native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DigitalOcean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the deployment pipeline and operational efficiency, thus enhancing overall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introduced best practices for team coding conventions, which fostered a culture of continual learning and collaboration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for multiple web applications while ensuring data security and integrity, utilizing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projects that facilitated onboarding and knowledge transfer, ensuring continued progress despite changes in team composition or leadership.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clients directly to gather requirements and provide updates, enhancing relationships and ensuring deliverables aligned closely with user expectations and business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to improve team skill sets on emerging technologies and frameworks, enhancing overall team competency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MERN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stack implementations.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budgets and timelines effectively while maintaining stakeholder communication, resulting in projects being delivered on time and within budget constraints.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project roadmaps that aligned engineering activities with product goals, allowing predictable developmental progress and effective resource allocation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automated testing frameworks that streamlined the quality assurance process, resulting in increased reliability and robustness of deployed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cross-functional collaboration among engineering, design, and product teams to synchronize and align technical initiatives with overarching business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application performance through thorough analysis and refactoring of codebases, resulting in better user experiences and improved system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Founder of team-based innovation initiatives that encouraged creative problem-solving and leveraged cutting-edge technologies in software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 of Agile methodologies that improved project delivery efficiency, boosted team morale, and significantly reduced software development lifecycle (SDLC)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large-scale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during tenure at AWS, contributing innovative features that enhanced user engagement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define user stories and refine acceptance criteria, ensuring the delivered products met client expectations and functional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deployment processes for cloud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for efficiency, security, and scalability to support business goals while minimizing service disruptions.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microservices architecture to enhance application modularity and maintainability, employing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better resource management and orchestration.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guidance to junior developers, nurturing their skills and knowledge in latest web development practices, especially around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and architectural discussions, pushing forward initiatives for adopting modern technologies that align with industry trends and client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experience with agile methodologies to adapt quickly to changing project requirements, ultimately leading to improved responsiveness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reviews of code contributions and provided constructive feedback, fostering an environment of continuous improvement and collaboration among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workflow processes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led to significant improvements in project tracking and team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building and integrating with RESTful services that enabled seamless interaction between front-end and back-end systems, enhancing overall application usability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strategies, ensuring high code coverage and adherence to quality standards across multiple projects during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to align technological advancements with company-wide objectives, solidifying the role of engineering in driving business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