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full-stack development, specializing in scalable web and mobile applications. Expertise in TypeScript, Python, and cloud solutions, contributing to user-centric, high-performance products. Proven track record in delivering production-ready features and optimizing development workflows, with a passion for AI technology and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JavaScript, Java, HTML5, CSS3,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Express.js, Django, Flask, Bootstrap, Drizzle ORM,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 MongoDB, Firebase, Redis, MySQL, SQLite, Supabase,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Platform, Vercel, Docker, Kubernetes, CI/CD,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Optimization:</w:t>
      </w:r>
      <w:r w:rsidRPr="00106EA3">
        <w:rPr>
          <w:rFonts w:ascii="Roboto Light" w:eastAsia="Roboto Light" w:hAnsi="Roboto Light" w:cs="Roboto Light"/>
          <w:sz w:val="20"/>
          <w:szCs w:val="20"/>
        </w:rPr>
        <w:t xml:space="preserve"> Jest, Mocha, Cypress, Postman, A/B Testing, Feature Flags, Selenium, Performance Tuning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and Collaboration:</w:t>
      </w:r>
      <w:r w:rsidRPr="00106EA3">
        <w:rPr>
          <w:rFonts w:ascii="Roboto Light" w:eastAsia="Roboto Light" w:hAnsi="Roboto Light" w:cs="Roboto Light"/>
          <w:sz w:val="20"/>
          <w:szCs w:val="20"/>
        </w:rPr>
        <w:t xml:space="preserve"> Figma, Adobe XD, Agile/Scrum, Trello, JIRA, Confluence, Slack, Miro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services for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frontend teams for seamless integration, resulting in improved application performance and stability in a demanding AI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user-friendly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with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through rich, interactive experiences while maintaining high standards of code quality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Drizzle 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while overseeing the entirety of the data pipeline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front-end applications, ensuring high availability and low latency for real-time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CI/CD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build and deployment processes, decreasing turnaround time and enhancing delivery efficiency for feature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translate them into technical specifications, highlighting effective communication skills and a deep understanding of user-centric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robust deployment pipeline with fewer bugs, resulting in an overall increase in the stability of production environments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ran A/B tests to evaluate new features, applying statistical techniques to enhance decision-making processes based on data-driven insights, ultimately improving user experience and engagement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architecture for a GPU marketplace handling high-demand workloads, optimizing resource allocation via cloud solutions on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infrastructure with business objectives while displaying rapid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component libraries adhering to accessibility standards through continuous iterative design processes and close collaboration with UX teams, significantly enhancing application usability across diverse user bases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application's overall performance by profiling and refining key components, utilizing various monitoring tools to achieve better application responsiveness and user satisfaction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mentorship and continuous learning by organizing code reviews and knowledge share sessions which cultivated an environment of growth for junior developers and peers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advanced integrations with AI technologies,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a keen focus on the alignment of AI features with user needs and business goals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internal tools that automated developer workflows, allowing teams to focus on high-impact projects while maintaining compliance with quality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contributed to architectural discussions regarding future scalable systems, consistently advocating for the adoption of best practices that enhance both performance and maintainability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strong product sense by anticipating user needs and aligning technical solutions to address them proactively, ensuring the development of intuitive and valuable AI cloud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various internal tools and customer-facing applications while ensuring a smooth user experience through optimized back-end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teams to integrate responsive and adaptive user interfaces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yielding seamless interactions and improved application performance based on user feedback and A/B testing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increasing data retrieval speed while ensuring the application's high availability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security tools and protocols to enforce best practices within applications, ensuring robust data security measures and compliance with industry standards like GDPR and HIPAA, fostering trust within the user 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enhance CI/CD pipelines,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deployment times and eliminated bottlenecks associated with manual processes, promoting agile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software solutions by employing agile methodologies, actively participating in sprint planning and retrospectives to continuously refine processes and ensure alignment with project goals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RESTful APIs, focusing on scalability and maintainability, while documenting specifications to facilitate cross-team understanding and collaboration in future developments and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industry seminars to stay updated on emerging technologies, bringing back insights to the team and fostering a culture of innovation within the engineering group while promoting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Returned from technical conferences with emerging trends in AI and cloud computing, sharing relevant insights that informed product strategy and feature prioritization based on anticipated market shifts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resolved production issues by conducting root cause analyses and engaging cross-functional teams to implement sustainable solutions while maintaining optimal customer satisfaction and minimal downtime during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documentation, enhancing communication with front-end developers and ensuring API reliability throughout the development lifecycle, leading to fewer integration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in modern development practices and tools, developing their technical abilities and fostering a collaborative work environment focused on continuous improvement and knowledge-sharing activities.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