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building scalable web and mobile applications. Proficient in both frontend and backend development using a diverse technology stack, including Node.js, React, and SQL. Experienced in architecting high-performance systems and committed to innovative solutions that enhance user experience. Demonstrated ability to foster collaboration and drive projects to completion within high-paced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React.js, Next.js, JavaScript, HTML5, CSS3,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MongoDB, PostgreSQL, MySQL, Redis, Elasticsearch, GraphQL,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JIRA, VSCode, Webpack,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Postman, JUnit,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Event-Driven Architecture, Agile, CI/CD, TDD, BPM, Cloud Computing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full 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frontend, ensuring high performance and responsiveness, effectively meeting user requirements and enhancing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project workflows and improve communication between developers, product owners, and stakeholders to deliver successful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database interactions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system efficiency and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junior developers on best practices in coding standards, promoting a culture of excellence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applications and orchestrated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facilitating seamless integration with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unit and end-to-end testing processes that identify bugs early in the development lifecycle for better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real-time data visualization components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complex data sets in an intuitive, user-friendly manner that drives effective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strategies, resulting in reduced server response times and increased application speed, thus significantly improving the user experience during peak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third-party libraries and tools, enriching the functionality of applications while adhering to security best practices and enhancing overall project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refactored existing codebases to improve maintainability, scalability, and performance, leading to overall efficiency gains across multiple projects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automated testing and deployment processes that reduced time-to-market for key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project requirements and translate them into technical specifications, ensuring alignment between business goals and technical solutions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 tuning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optimizing database operations that enhanced application responsiveness and ultimately elevated the satisfaction of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trends discussions, sharing insights and potential solutions that could drive technological advancements and innovative practices within engineering processes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across various devices and platforms while maintaining design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robust support for client-side applications and facilitating seamless data interactions through well-defined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deliver a holistic user experience by ensuring seamless integration of frontend components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functionality through interactive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efficient data storage solutions that accommodate large datasets while preserving high data retrieval speeds and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development workflows, which transformed local development environments and simplified deployment processes, thus minimizing configuration overhead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shift toward an agile development model, adopting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team collaboration, fostering a more adaptive and responsive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improved code quality and ensuring software reliability which contributed to overall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strategies for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hosting applications, implementing solutions for scalability, availability, and data durability, ultimately preparing the infrastructure for future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on API endpoints and services provided, enhancing the onboarding experience for new developers and ensuring compliance with company standards and software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optimization projects that included analyzing system workloads and tuning configurations resulting in significant improvements in application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elevate coding standards and practices throughout the development team, empowering team members to produce efficient and readable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of user interfaces, guaranteeing that application behaviors met user expectations and functionality was consistent after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of application updates and patches, ensuring that the release process followed industry best practices and maintained high availability of the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