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robust web and mobile applications. Expertise in Java, JavaScript, Python, and cloud technologies like AWS and Azure. Proven track record in agile environments, delivering innovative solutions through collaboration and technical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Bash,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NodeJS,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Terraform, ARM,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DynamoDB, RDS,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Maven,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full-stack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complex backend services while ensuring responsive frontend solutions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automated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in environments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infrastructure changes and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through SCRUM methodologies, providing technical leadership, mentoring junior developers, and fostering an environment conducive to continuous learning and rapid problem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integrations with various services, adhering to WCAG 2.0 standards for accessibility and optimizing performance across all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 software development lifecycle stages, ensuring the delivery of high-quality products, effectively managing multiple tasks while honoring deadlines within a fast-paced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plugins into existing systems, enhancing system capabilities and user experiences by focusing on best practices and advanced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significantly improving team productivity and codebase quality through constructive feedback and adherence to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effectively with stakeholders to clarify requirements and gather feedback, leading to improved solutions and stronger alignment with business objectives through iterative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for both relational and NoSQL databases, optimizing performance and scalability while ensuring data integrity and security with robust access controls and monitoring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and stability, while reducing the likelihood of bugs in production environments and improving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staging and deployment workflows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ensuring a consistent and reliable environment across development and production systems, leading to smooth rollouts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facilitate cross-functional collaboration, striking a balance between quick iterations and maintaining high-quality standards, resulting in a cohesive team culture focused on shared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utilized cloud tools, leading to the identification of bottlenecks and tuning of applications, ultimately enhancing speed and user engagement across all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project timelines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transparency and accountability for project deliverables while providing regular status updates to key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maintained technical specifications and architectural diagrams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changes and processes were traceable and comprehensible for current and future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cloud-native applications for enterprise scale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serverless architectures that minimized infrastructure costs while maximizing application performance and reliability across multiple regions.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complex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principles to enhance code maintainability and ease of updates over the application's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continuous integration and continuous delivery pipelines,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 and testing scenarios, contributing to increased efficiency and lower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database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disaster recovery through strategic backups and replication configurations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frontend developers to implement modern single-page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interactions and optimal user experiences through well-tested APIs and UI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workshops aimed at enhancing team knowledge of latest industry trends, frameworks, and tools, resulting in collectively agreed upon best practices and improved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boosting application scalability and management across various environments, encouraging a microservices architecture approach to project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tuning of applications by examining logs, metrics, and user feedback to ensure optimal functionality and mitigate latency issues in end-user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logic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dynamic data retrieval and manipulation, enhancing applications' responsiveness and capabilities through efficient code and architectural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development standards by enforcing code quality checks and regular integration tests, ensuring the sustainability and resilience of applications with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define project scope, set priorities, and align objectives, contributing to cohesive execution strategies that align with overarching company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adopting Agile best practices which improved the team's adaptability to changing requirements and fostered an innovative atmosphere conducive to fast-paced project deliveries.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