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Developer with over 11 years of experience in software development, specializing in web and mobile applications. Proficient in designing and implementing robust software solutions using modern technologies and frameworks while mentoring junior developers. Demonstrated ability to deliver high-quality code on time, ensuring scalability and maintainability across various projects. Adept at collaborating with cross-functional teams to meet client needs and enhance product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TypeScript, JavaScript, HTML, CSS, SQL, PL/SQL,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Angular, React, Node.js, Express.js,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SQLite, Cassandra,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Heroku,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Jenkins, Maven, Gradle,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performance and user experience while ensuring compliance with client requirements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API design, enabling smooth integration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applications, thereby enhancing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collaborative programming sessions, fostering an environment of continuous learning and skills enhancement while maintaining high code quality standards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software development lifecycle (SDLC), from requirement gathering to deployment and maintenance, ensuring that all phases were aligned with business goals and quality assurance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technical challenges and provided innovative solutions to enhance software architecture, scalability, and maintainability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other cross-functional teams to define project scopes and deliverables, ensuring alignment with business objectives while maintaining open communication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optimizations and code refactoring sessions, which improved maintainability and reduced latency in key applications, demonstrating commitment to ongoing software quality and performance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project planning and execution, leading sprint reviews and retrospectives to continuously improve team workflow and deliver results more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designed systems and architectures, including technical specifications and user manuals, to enhance knowledge transfer within the team and promote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integration and deployment processes, significantly reducing manual efforts and accelerating release cycles to meet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software development process, employing automated testing tools and vulnerability assessments to identify and mitigate potential risks in the applications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network and data security education, enabling proactive identification of vulnerabilities while ensuring applications strictly adhered to industry regulations and best practices for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incorporated them into projects to enhance system capabilities, such as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messaging and event-driven architecture, thereby improving service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systems and proposed improvements based on industry best practices and emerging trends, demonstrating strong analytical skills and flexibility to adapt to changing technologies during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stakeholders during all phases of development, ensuring transparency and prompt resolution of issues related to software quality, functionality,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distributed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ensuring robust performance and high availability of services 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deliver technical solutions, and provide ongoing support, fostering a productive environment that prioritized client satisfaction and timely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queries and stored procedures to efficiently manage and manipulate data for web applications, supporting business logic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design discussions around system architecture decisions, emphasizing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design to enhance application modularity,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protocols to safeguard applications and user data,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access and ensure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focusing on improving coding standards and ensuring adherence to best practices within the development team for optimal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S3, EC2, and RDS for building scalable applications, enabling robust backend architectures that are resilient and efficient under various load scenarios achieved across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project requirements and specifications, identifying essential features and functionality that align with strategic business objectives while maximizing resource utilization and development timescales.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automation tools, effectively reducing downtime and enhancing responsiveness to changes in project scope or client needs ensuring engineering practices are efficient.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assisting in knowledge transfer across teams and maintaining clarity on system functionalities, best practices, and current code standards for future reference and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team-building activities and training programs designed to enhance member capabilities across diverse technical domains, reinforcing a strong collaborative culture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like Scrum and Kanban to optimize workflow and deliver quality software in iterative cycles, which improved overall project outcomes and increased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