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over 11 years of experience in software development, specializing in building web and mobile applications. Proven expertise in HTML, CSS, JavaScript, React, Node.js, and cloud services such as AWS and Azure. Skilled in collaborating with cross-functional teams to drive complex projects and enhance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HTML5, CSS3, JavaScript, React, Angular, Vue,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Java, C#, Node.js, Python, PHP, Ruby on Rails,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APIs:</w:t>
      </w:r>
      <w:r w:rsidRPr="00106EA3">
        <w:rPr>
          <w:rFonts w:ascii="Roboto Light" w:eastAsia="Roboto Light" w:hAnsi="Roboto Light" w:cs="Roboto Light"/>
          <w:sz w:val="20"/>
          <w:szCs w:val="20"/>
        </w:rPr>
        <w:t xml:space="preserve"> SQL, NoSQL, MongoDB, PostgreSQL, REST APIs, GraphQL,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GCP,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Test-Driven Development,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full 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ensuring high performance and responsive interfaces across various web platforms while following best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decisions for multiple complex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scalability and maintenance while mentoring fellow engineers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understand business requirements and translated them into technical solutions, ensuring deliverables aligned with project timelines and quality standards, fostering a cohesive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robust RESTful APIs to facilitate communication between front-end and back-end systems, implementing security best practices with strict authentication and authorization measures to protect sensitive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constructive feedback on coding standards and enhancing team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efficient coding techniques, promoting a culture of continuous improvement and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promoting effective communication and adaptability in a remote work environment while assisting junior team members in overcoming technical obstacles.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for deployed applications to ensure compliance with security, performance, and scalability standards, demonstrating a commitment to high-quality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hosting applications and managing database solutions, leveraging features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and reduce downtime during product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creating dynamic, responsive designs that significantly improved user engagement and client satisfaction in the veterinary domain, emphasizing a user-centric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various technologies and best practices, fostering an inclusive environment that encouraged shared learning and growth, ultimately enhancing team productivity and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testing and deployment processes, enhancing code reliability and accelerating product delivery cycles, while ensuring rigorous testing standards were maintained throughout development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legacy systems, contributing to the modernization of outdated applications by refactoring code, eliminating technical debt, and improving overall system performance with contemporary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create intuitive application interfaces, ensuring that user experience remained at the forefront of development priorities, resulting in a seamless interaction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complex production issues by debugging and troubleshooting applications in real-time, leveraging analytical skills to ensure minimal disruption and prompt resolution for all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technology community initiatives, sharing knowledge through workshops and tech talks, enhancing both personal skillsets and the team's collaborative capabilities in driving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full stack solutions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the backend, which streamlined business functionalities and improved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extensive development cycles in an Agile environment, which included participating in daily stand-ups, sprint reviews, and planning sessions to align on critical project milestones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developing enterprise-level applications supporting complex business rules and requirements, ensuring a smooth integration of various technologies while maintaining robust security measures across all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enhanced functionality of existing applications through regular refactoring efforts, leading to improved maintainability and performance using modern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database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creating efficient data retrieval mechanisms while optimizing queries for performance improvements during peak usage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cross-team collaborations to define APIs for mobile applications, ensuring high compatibility and performance across diverse platforms while adhering to best practices in software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and incident response teams, which required a keen problem-solving approach and rapid resolution skills to mitigate application downtime and user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all levels of application development, supporting the onboarding of new engineers and maintaining clarity regarding system functionality and operational processes to ensure long-term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for development, testing, and production environments, leading to significant improvements in deployment speeds and environment consistency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in the deployment of applications to cloud infrastructures utilizing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involved configuring web servers and scaling applications securely according to user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to enhance overall system efficiency and reduce operational burdens on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several high-stake projects during peak delivery cycles by adapting quickly to changing requirements and constraints, showcasing flexibility and commitment to team objectives and company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