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developer with 11 years of expertise in web and mobile applications, specializing in Java Spring Boot, RESTful APIs, and Oracle Exadata. Proven ability to deliver scalable solutions and engage in collaborative agile environments, focusing on microservices architecture and containerization with Red Hat OpenShift. Strong communicator capable of bridging technical concepts with stakeholders.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C++, PL/SQL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React, Angular, Node.js,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Cloud Solutions:</w:t>
      </w:r>
      <w:r w:rsidRPr="00106EA3">
        <w:rPr>
          <w:rFonts w:ascii="Roboto Light" w:eastAsia="Roboto Light" w:hAnsi="Roboto Light" w:cs="Roboto Light"/>
          <w:sz w:val="20"/>
          <w:szCs w:val="20"/>
        </w:rPr>
        <w:t xml:space="preserve"> Oracle Exadata, MySQL, MongoDB, AWS,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CI/CD:</w:t>
      </w:r>
      <w:r w:rsidRPr="00106EA3">
        <w:rPr>
          <w:rFonts w:ascii="Roboto Light" w:eastAsia="Roboto Light" w:hAnsi="Roboto Light" w:cs="Roboto Light"/>
          <w:sz w:val="20"/>
          <w:szCs w:val="20"/>
        </w:rPr>
        <w:t xml:space="preserve"> Red Hat OpenShift, Docker, Kubernetes,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IDEs:</w:t>
      </w:r>
      <w:r w:rsidRPr="00106EA3">
        <w:rPr>
          <w:rFonts w:ascii="Roboto Light" w:eastAsia="Roboto Light" w:hAnsi="Roboto Light" w:cs="Roboto Light"/>
          <w:sz w:val="20"/>
          <w:szCs w:val="20"/>
        </w:rPr>
        <w:t xml:space="preserve"> Eclipse, IntelliJ IDEA, Visual Studio Code, Maven, Gradle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Performance Tuning:</w:t>
      </w:r>
      <w:r w:rsidRPr="00106EA3">
        <w:rPr>
          <w:rFonts w:ascii="Roboto Light" w:eastAsia="Roboto Light" w:hAnsi="Roboto Light" w:cs="Roboto Light"/>
          <w:sz w:val="20"/>
          <w:szCs w:val="20"/>
        </w:rPr>
        <w:t xml:space="preserve"> New Relic, Grafana, Splunk, JProfiler, Prometheus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high-level analysis of legacy source code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breakdown of business requirements into implementable frameworks and user stories, significantly enhancing development clarity and direction.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full-lifecycle software development efforts by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 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produce robust applications that met and exceeded functional requirements, showcasing adaptability and focus in an agile team setting.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full-stack web applications with intricate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user experience and application responsiveness seamlessly.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deployment of microservices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 Hat OpenShift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configuring CI/CD pipelines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optimized development cycles and reduced time to market for key product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complex SQL queries and performance-tuning strategies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 Exadata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database interaction and overall application performance, engaging in cross-functional team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architectural discussions and solution designs to ensure scalable and secure applications, enhancing development practices while actively collaborating with technical and non-technical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scrum ceremonies like sprint planning and backlog refinement, leveraging agile methodologies to maximize team productivity and efficiency across various software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adherence to best practices for monitoring, logging, and application performance optimization, contributing significantly to the team’s efforts in delivering resilient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developers on implementation standards, promoting a culture of quality assurance and continuous improvement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effectively to facilitate teamwork and improved communication, leading to timely delivery of project milestones and overall satisfaction from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integration of third-party services, streamlined workflows leading to enhanced functionality and service offerings, leveraging extensive knowledge of web technologies and architectures.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peers on modern software development practices and methodologies, fostered a learning environment that inspired team growth and innovative thinking in solving software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comprehensive documentation efforts that captured architecture and design decisions, ensuring alignment with compliance standards and facilitating smoother onboarding for new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system tests, ensuring code quality and reliability, integrating testing practices into the development lifecycle as part of a commitment to high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translate wireframes and prototypes into fully functional digital platforms, ensuring deliverables matched client expectations and objectives efficiently.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 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microservices architecture to promote scalability and maintainability, enhancing the overall application lifecycle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intuitive and dynamic user interfaces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 designs that enhance user engagement and satisfaction across various platforms, including mobile and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national internship programs to educate and onboard junior engineers on modern dev stacks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transitions for new talent joining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significantly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PL/SQL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enhancing data retrieval processes and contributing to an overall increase in application efficiency through precise tuning.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gaps and streamline processes in software development lifecycles, focusing on reducing friction and improving timelines through robust solutions and technology adoption.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hands-on development and deployment of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cloud services to boost application scalability and reliability across increasingly demanding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product features in line with stakeholder objectives by participating in agile ceremonies, contributing to sprint goals through effective planning and prioritization sessions with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logging and monitoring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Splunk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applications to ensure operational insight and proactive incident management, enhancing overall application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practices during the software development process, ensuring compliance with organizational standards and regulations to tightly safeguard application data and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significant technical migrations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facilitating application modernization and improved service resilience within existing infrastructure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training programs on emerging digital transformation technologies, ensuring teams remained knowledgeable about the latest trends and best practices across software development domains.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relationships with external partners to integrate their APIs, which boosted the range of services offered to clients and enhanced overall product value offerings for users.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