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over 11 years of experience in software development, specializing in web and mobile applications. Proficient in both front-end and back-end technologies, with a strong focus on user-centric design and agile methodologies to drive performance and usability.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HTML5, CSS3,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Django, Express.js, Vue.js,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JIRA, Visual Studio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adherence to web standards to enhance user experience and accessibility for all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concepts into functional applications; this collaboration resulted in improved user satisfaction metrics and lower bounce rates on landing pages.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front-end and back-end applications, enabling dynamic content updates and real-time data retrieval for enhanced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infrastructure and real-time data processing, optimizing application performance and user satisfaction through improved load times and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testing strategies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reliability and reducing bugs in production, thereby facilitating smoother deployment cycles and enhancing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environments and simplify the deployment process; this adoption led to more predictable builds and smoother transitions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adopting Agile development methodologies, which improved communication and project visibility, fostering a culture of continuous improvement and adaptability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automated testing and deployment processes, reducing manual errors and enhancing overall system reliability and efficiency in code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state management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manage application state across various components, resulting in improved application performance and easier debugging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junior developers, focusing on fostering collaboration and knowledge sharing while ensuring the team adhered to coding standards and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 visualization techniques using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dashboards, allowing clients to derive meaningful insights from complex datasets quickly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manage project timelines effectively, leading to successful project deliverables under tight deadlines and diverse stakeholder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industry trends and emerging technologies, enabling the implementation of innovative solutions that kept products competitive and aligned with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functional requirements and deliver optimal software solutions, ensuring that user needs were met with the highest level of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feature parity across platforms and utilized shared APIs to maintain data consistency between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microservices that improved application modularity and facilitated team-based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deployments and utilized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hosting and storage strategies, resulting in reduced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 services into existing applications, thus enabling new functionalities and improving overall user experience while ensuring compliance with security standards and data privacy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to ensure the robustness of back-end services and conducted performance tuning, significantly reducing response times and maximizing server efficiency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upcoming developers on best coding practices and provided guidance, creating a supportive learning environment that improved overall team performance and productivity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stages of the software development lifecycle, from requirement analysis and design to testing and deployment, ensuring quality control and timely delivery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designers, analysts, and project managers to define project scope and deliver impactful software solutions that met organizational goals and exceeded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application performance monitoring strategies,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system performance and pinpoint areas for optimization and enhancement in user interface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practices, including data encryption and vulnerability assessments, ensuring that applications adhered to regulatory requirements and safeguarded user data against potential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phases of software development activities to comply with IT governance standards and provide clear, comprehensive documentation for future reference and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troubleshooting efforts for production issues, leading root cause analysis and corrective measures that improved system stability and reliability, resulting in decreased downtime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uplift application performance standards, implementing indexing and optimized data retrieval processes that enhanced overall application speed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