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specializing in building scalable web and mobile applications. Proficient in React, TypeScript, Python, AWS, and CI/CD practices, with a strong commitment to delivering high-quality solutions collaboratively while driving innovative technology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HTML5, CSS3, Java,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Tailwind CSS, Material-UI,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FastAPI, Node.js, GraphQL, RESTful APIs,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Lambda, API Gateway, Cognito, CloudFormation,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BDD, Unit Testing, Integration Testing,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 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across multiple devices and browsers through responsive and accessible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AWS, crafting secure and cost-effective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them using cloud-native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designers, to gather requirements and deliver user-centric solutions that meet predefined business objectives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strategies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application testing and deployment pipelines to ensure rapid delivery and high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optimization efforts by analyzing application bottlenecks, implementing AWS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 and enhance application reliability and stability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throughout the application lifecycle, ensuring proper implementation of authentication protocols,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encryption techniques to protect user data and maintain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collaborated on technical documentation including architecture diagrams, deployment procedures, and API documentation, fostering a culture of knowledge sharing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incidents and implemented effective solutions to minimize downtime, demonstrating strong problem-solving capabilities and a commitment to maintaining high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automated testing tools to improve software delivery efficiency, ensuring quicker feedback loops and higher quality code in line with agile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AI/ML capabilities into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features that enhance application intelligence and improve user experience through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practices, attending daily standups, sprint planning, and retrospectives, significantly contributing to the team’s dynamics and delivery success while enhancing team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that all functional requirements are met and maintain high test coverage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cloud-native architectures and microservices patterns to enhance scalability and flexibility of applications, ensuring they can efficiently adapt to changing requirements and user demands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enrich application functionalities, ensuring seamless connectivity and interaction with external systems while maintaining high performance and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version-controlled infrastructure deployment which increased deployment consistency and reduced operational overhead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serverless architecture for scalability and cost-effectiveness during peak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essential features such as authentication, data validation, and error handling to enhance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development teams to align on API design and ensure seamless integration between frontend and backend components while adhering to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on peers' code, and ensuring coding standards are adhered to while contributing to the development of better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reliability and timely resolution of performance issues through real-time data insights and log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a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team productivity through reduced manual intervention and faster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Agile methodologies by executing daily scrum meetings to track progress and identify blockers, allowing the team to maintain focus and prioritize critical tasks effectively for timely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maintain efficient database schemas, ensuring that data integrity and performance are preserved under high transaction volumes.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successfully to cross-functional project teams, enhancing team collaboration on technical projects while facilitating communication between stakeholders and ensuring project goals are met efficiently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AI frameworks, implementing features such as predictive analytics and natural language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 Transformers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intelligent applications capable of understanding user inputs accurately.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documented RESTful APIs serving mobile applications, ensuring smooth data retrieval and manipulation procedures necessary for user-facing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emerging technologies, encouraging the adoption of innovative solutions and fostering a culture of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