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Developer with 11 years of experience in software development, focusing on web and mobile applications. Proven expertise in backend and frontend technologies, API integrations, and UI/UX design principles across diverse technical environments. Strong collaborator with a forward-thinking approach to leveraging AI development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PHP, Node.js, TypeScript, SQL, NoSQL,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Express.js, Django, Flask,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CI/CD, GitHub Actions,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Replit, Cursor, TensorFlow, Keras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API integrations with various CRM platforms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Level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flow and enhancing marketing strategies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database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intricate marketing workflows, customer journey tracking, and campaign performance analytics with an emphasis on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server-side logic and authentication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security for client applications during high-traffic campaigns.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modern best practices to ensure exceptional user experiences and accessibility across all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Client Success and Creative units, to scope technical requirements and translate them into actionable development tasks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AI-assisted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Replit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development cycles, consistently improving code quality while driving innovation within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and iteratively improved UI/UX designs based on feedback and data analytics, ensuring intuitive user interfaces that meet and exceed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code, systems, and processes meticulously to facilitate knowledge transfer among team members and maintain the long-term maintainability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technical issues across the entire technology stack, providing innovative solutions that balanced immediate client needs with sustainable long-term stability and performance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AI technology implementations, optimizing client solutions with personalization features and intelligent decision-making processes to enhance overall marketing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emerging technologies, encouraging a culture of continuous learning and skill enhancement in technical practices and AI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successful onboarding of clients by providing technical support, particularly focusing on CRM implementations and user training related to marketing automation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industry trends and emerging technologies, sharing insights that informed strategic technology implementations and improved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deployment cycles and ensuring code integrity through rigorous testing and review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sprints with creative teams to translate strategic objectives into high-performance digital products, merging technical feasibility with innovative design concepts.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scalable applications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user-friendly interfaces and high performance while adhering to agile methodologies during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design and optimize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ensuring efficient data retrieval and manipulation consistent with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interaction between client-side applications and server-side services to enhance overall application functionality for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microservices,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which allowed smooth deployment in various environments and improved scalability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software revisions and collaborate within cross-functional teams, fostering a culture of code review to maintain quality standards throughout project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APIs and system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integration efforts and providing clarity for future development needs and client interface guidance within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 while fostering an environment of professional growth through mentorship and collaborative problem-solving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 such as sprints, retrospectives, and planning sessions to ensure clarity of goals, immediate feedback loops, and adaptation towards project requirements and timelines while facilitating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best practices to ensure compliance with data protection standards, particularly in industries subjected to regulations like HIPAA and GDPR during project executions.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project scope upgrades by integrating new features based on client feedback and market trends, ensuring the development of applications remained competitive and in alignment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training programs on the use of cloud resources,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 and hosting applications, thereby increasing the team's efficiency and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deployment processes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pipeline automation techniques, ensuring that application releases met critical timelines with reduced risk of regression.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