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full-stack development, particularly in web applications utilizing React, Node.js, and modern frameworks. Proficient in creating scalable solutions and collaborating with cross-functional teams to deliver high-quality software. Passionate about driving user-centered design and implementing best practices in coding and testing.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HTML, CSS, TypeScript, CSS Modules, Storybook, Radix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NestJS, GraphQL, PostgreSQL, RESTful APIs, Express.js, Sequelize,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Jenkins, AWS, Heroku, Kubernetes, Terraform, Vagrant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Chai, Enzyme, Selenium, Linting, Code Coverage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Kanban, Code Reviews, Continuous Integration, Continuous Deployment, Lean Development, User-Centered Design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to define project requirements while ensuring that all developed applications aligned with business objectives and user expectations, focusing on innovative technological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full-stack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interactivity and experience by crafting dynamic user interfaces and responsive designs, resulting in high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high standards in code quality through rigorous implementation of unit testing using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facilitated maintenance and reduced bugs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flexible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fetching efficiencies and optimizing server interactions to improve application performance during high traffic periods and later stages of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collaborative sessions that fostered team knowledge sharing while driving adherence to best practices in software development and design patterns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evolution of the codebase through refactoring, promoting cleaner architecture, and optimizing performance to improve user experiences without compromising functionality or usability.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consistent environments across development, testing, and production stages, reducing deployment issues and improving team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and security through proactive maintenance and updates, leveraging various monitoring tools to ensure system reliability and exemplary user data protection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analysis of user feedback to implement new features that addressed evolving user needs, promoting continuous improvement in application functionality and relevance to target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frameworks and libraries to build reusable UI components, significantly improving the speed of application development while ensuring scalability and ease of future updates and feature rollouts.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leading sprint planning and retrospectives that encouraged team involvement, enhancing collaboration and productivity, and aligning project deliverables with stakeholder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fostering their growth in technical skills and best practices while establishing a culture of continuous learning and improvement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libraries and services to enrich application functionality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storage and computing needs, achieving scalability while maintaining budget constraints.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discussions focused on optimizing the tech stack for performance and maintainability, effectively proposing enhancements that aligned with long-term organizational strategies and technology roadmaps.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professional development and knowledge sharing within the team, keeping abreast of emerging trends in full-stack development, specifically around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microservices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efficient database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data access speeds and service reliability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create web applications that meet user needs while adhering to best accessibility practices, thereby enhancing overall user engagement and satisfaction levels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unit and integration tests for backend services to uphold code integrity,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minimized software failures and ensured reliability across critical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and ensuring seamless updates with minimal downtime, thus enhancing operational efficiency and resource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AWS resources efficiently to host applications, leveraging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storage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computing, maximizing performance while controlling operational costs in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code for performance improvements, employing best practices in refactoring and design patterns that led to reduced load times and enhanced user interactions in complex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such as daily stand-ups and sprint reviews, facilitating timely feedback between cross-functional teams and fostering a culture of accountability and collective ownership amongst peers.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A/B testing frameworks to evaluate new features, allowing for data-driven decisions regarding user engagement strategies, thus contributing towards continuous improvement and tailored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define technical requirements and translate them into development tasks, ensuring clarity and alignment of expectations throughout the project lifecycle and thereby increasing delivery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maintained technical documentation for APIs and application architecture, ensuring that project knowledge was captured and accessible to team members, thereby enhancing onboarding for future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engaged in community contributions through knowledge sharing and mentoring sessions, which fostered an environment of continuous learning and keeping the team abreast of emerging industry technologies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backend and frontend teams to ensure seamless integrations of services, promoting an agile development environment that reduced turnaround times and heightened collaborative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