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Skilled Full Stack Developer with 11 years of experience in software development, particularly focused on web and mobile applications. Adept in creating high-performance ad tech solutions, utilizing a rich stack of technologies to ensure clean and efficient code that scales effortlessly to millions of users.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 8,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Laravel, Bootstrap,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OpenAPI, Microservices,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Datadog, Prometheus, Grafana,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 8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speed, reliability, and scalability to support millions of gamer sessions seamlessly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front-end interfaces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experiences on diverse devices and high-concurrency scenarios while actively incorporating user feedback into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optimized data modeling strategies, allowing rapid retrieval of large datasets, enhancing the efficiency of metrics-driven decision-making processes within the ad tech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documented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endpoints, supporting seamless integrations with third-party applications and enhancing ad campaign functionalities through dynamic data exchanges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Agile methodologies, showcasing strong adaptability and clear communication, which ensured quick iterations and successful deployment of new features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bottlenecks, enabling proactive optimizations and maintaining a lag-free user experience during peak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security enhancements by thoroughly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policies, effectively reducing vulnerabilities in the ad tech platform while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asynchronous loading for third-party pages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Vanilla 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native APIs, improving load times and overall user engagement metrics while maintaining seamless interactivity during content rendering.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decreasing regression issues during updates while reinforcing the reliability of delivered services aligned with agile best practices through continuous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conducted code reviews, promoting high-quality standards for clean, maintainable code, leading improvements to team performance and fostering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on industry trends, staying current with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measurement technologies, ensuring that the platform remains competitive and ahead of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and feedback sessions, gaining insights into user interactions with ad units, and translating findings into actionable improvements for the user interface and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Coordinates with product managers to gather requirements and define timelines, fostering clarity in project expectations and ensuring outcomes align with strategic objectives and user needs during feature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environment setup, ensuring consistency during development and production stages while streamlining team collaboration across diverse operating system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focused on the enhancement of the ad tech platform, leveraging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a vast array of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crafting high-performance user interfaces that efficiently handle thousands of concurrent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Accelerated product delivery cycles by adopting Agile methodologies, facilitating regular sprints, and integrating feedback loops that effectively improved responsiveness to user needs and evolving market trends in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codebases and APIs while also establishing coding standards, ensuring maintainability and best practices across teams, ultimately reducing onboarding time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through refactoring processes, optimizing the overarching architecture and paving the way for the integration of new features, thereby ensuring easier upgrades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cross-departmental initiatives to gather insights on platform efficiency, enhancing data sharing practices and leading to informed decisions that positively impacted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streamlining operations within the development workflow and reducing potential downtimes during version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minimize database load and increase response times for frequently accessed data, which directly improved user experience on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review and analysis of product analytics, utilizing tools to examine performance metrics and user engagement to inform future platform enhancements and feature prioritization.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modular, reusable components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fostering a system of shared libraries that significantly increases efficiency across multiple projects and maintains brand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for tracking changes in source code, collaborating with other engineers to manage concurrent development challenges efficiently and effectively minimize conflicts.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wireframes into functional applications, consistently iterating on designs to boost usability and tailor experiences to specific user requirements and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internal testing tools and frameworks, integrating manual and automated testing practices to safeguard quality assurance processes while pushing for rapid and reliable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