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specializing in web and mobile applications. Proven expertise in Java and Golang development, alongside significant experience with DevOps tools and methodologies. Highly skilled in collaborating with stakeholders to transform requirements into innovative software solutions that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Golang, C#, C++, Python, JavaScript,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Java EE, React, Angular, Node.js,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Maven, Docker, Kubernetes, AWS,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DB,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SAFe, DevSecOps,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innovative, mission-critical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features of each language to create responsive, robust solutions for diverse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software projects,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existing systems and improving user experiences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ensure projects met user expectations and were delivered on time while maintaining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user-friendly application interface that enhanced overall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code quality and functionality before deployment, minimizing defects in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various applications and enabling faster feedback cycles and more frequent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which enhanced deployment consistency and scalability across various environments, aligning with industry trends toward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support cloud-based applications, optimizing data storage solutions and ensuring reliability and availability of services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gathering sessions with stakeholders to translate business needs into technical specifications, applying a user-centric approach to software development that emphasizes functionality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evaluating emerging technologies and design patterns to ensure project scalability and maintainability in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 and maintain database structures, ensuring efficient data retrieval and storage solutions for complex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risk assessment and management discussions, identifying potential roadblocks early and implementing strategies to mitigate impacts on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sharing best practices and reinforcing standards in coding and software development, thereby contributing to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cross-functional team collaboration through effective communication and problem-solving skills, bridging the gap between technical and non-technical stakeholders, ensuring alignment of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stayed updated on industry trends and advancements, continuously integrating new technologies and practices into the development process to maintain high standards of innovation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diverse requirements and fostering strategic partnerships that enhanced application functionality, user engagement, and overall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distribute and manage cloud applications, participating in architecture sessions that ensured all project aspects aligned with best practices for security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team members in the use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application scalability based on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system-level programming tasks, enhancing application performance and enabling better resource management within applications leveraging these languages.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continuous integration workflows that promoted faster deployments through automated testing and deployment scripts, increasing overall productivity and team responsiveness to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web development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ensuring a seamless transition and adaptation to current user interface trends and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SQL expertise to perform complex queries and database optimizations, enhancing application response times and facilitating data-driven decision-making processes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sessions that defined technical roadmaps, aligning software engineering priorities with business objectives and ensuring coherence between development efforts and market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user feedback sessions to refine and prioritize feature development, establishing a culture of continuous improvement driven by user needs and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focused on coding standards and project methodologies, contributing to a culture of learning and knowledge sharing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during product development cycles to synchronize efforts across various functions, ensuring alignment on project goals and 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base updates that improved onboarding processes for new developers and enhanced overall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