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proactive software engineer with 11 years of diverse experience in frontend development, specializing in React and modern CSS methodologies. Proven track record in delivering highly maintainable, performant, responsive web applications. Experienced in collaborating with cross-functional teams to innovate and enhance user experiences while integrating cutting-edge technologies, including AI, for dynamic workflow optimizations.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Next.js, React Router, Apollo Client,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Cypress, Webpack, Babel, ESLint,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Sentry, DataDog, Lighthouse, Chrome DevTools, Code Splitting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React Testing Library, Jest, End-to-End Testing,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Agile, Scrum, Trello,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for complex renovation financing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streamline browser compatibility and improve operational efficiency across diverse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data teams to develop and iterate on prototypes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fidelity, ensuring a user-centric approach to feature enhancements and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automated existing workflows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decision-making processes, significantly reducing manual overhead and creating efficient auditing lanes for renovation financing.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Client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performant data fetching strategies, contributing to faster load times and a smoother user interface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issues encountered in production to enhance stability and reliability of the platform continually.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designs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strong focus on cross-browser compatibility and accessibility standards to cater to a diverse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feature delivery, ensuring code quality through rigorous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affirming both functionality and user satisfaction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technology stacks by identifying tech debt and proposing enhancements, swiftly adapting to industry trends, and ensuring updates were aligned with overall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plannings and retrospectives, fostering a culture of continuous improvement by providing constructive feedback and mentorship to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remote work settings to manage tasks independently while staying connected with team members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frequent virtual meetings, showcasing adaptability in a fully distributed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Netlify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to facilitate rapid iteration cycles and smoother production rollouts of new features for ongoing product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health and performance analytics, ensuring operational readiness while making data-driven decisions based on user interactions and behavioral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enhance the tech stack, presenting and implementing solutions that improved the maintainability and scalability of the codebase, ultimately driving organizational goals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support teams to resolve end-user issues by debugging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user experience remained uncompromised in challenging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base by documenting design patterns, coding conventions, and troubleshooting guides, enabling enhanced onboarding experiences for future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intuitive user interfaces that significantly improved user engagement and overall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the overall development cycle efficiency and reducing the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enforcing coding standards and best practices to ensure a consistent look and feel across all web applications in vertically integrated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incorporate user feedback into development cycles, applying an agile methodology that prioritized responsiveness and adaptability to ever-changing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to host applications and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environments to enhance app performance while ensuring reliable user access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to address blockers and streamline workflows, fostering a proactive team environment and promoting collective goals among product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developers, sharing knowledge and promoting high-quality coding standards while making significant contributions to team growth and collaboration ethos.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application performance through continual analysis of website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to guide optimization efforts effectively, ensuring high standards of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efforts, employing logging tools effectively to capture key metrics and errors that facilitated rapid resolutions to client-facing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and integration testing throughout the development process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code quality and minimizing regressions in shipping new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user-friendly features based on real-time data analysis, acknowledging the necessity of aligning product offerings directly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market research and technology assessments of modern frontend solutions in various sectors, ensuring that the development practices remained relevant in a fast-evolving technological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