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web and mobile applications. Proficient in React and familiar with backend technologies such as Go and Python, striving to enhance operational efficiencies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CSS, HTML, JavaScript, TypeScript, WebSockets,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Go, Python, Java, GraphQL, Node.js, Django, Flask,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Processing:</w:t>
      </w:r>
      <w:r w:rsidRPr="00106EA3">
        <w:rPr>
          <w:rFonts w:ascii="Roboto Light" w:eastAsia="Roboto Light" w:hAnsi="Roboto Light" w:cs="Roboto Light"/>
          <w:sz w:val="20"/>
          <w:szCs w:val="20"/>
        </w:rPr>
        <w:t xml:space="preserve"> Postgres, Clickhouse, MongoDB, MySQL, Apache Kafka, Apache Beam,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Terraform, Kubernetes, Docker, AWS, Azure, CI/CD, Helm,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Trello, Bitbucket, Figma, Asana,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coupled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responsive design, real-time data handling, and seamless integration of third-party APIs, ensuring high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gather requirements and translate them into technical specifications, utilizing an iterative approach to implementation and feedback, which strengthened team dynamics and improved product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for applications and improving the overall efficiency of the development lifecycle, which significantly reduced release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reducing the need for multiple REST endpoints and leading to a more efficient data handling strategy across web applications, while experimenting with caching mechanisms to optimize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agile workflows, maintaining a high commitment to principles of active collaboration, prioritization of user stories, and sprint planning, which increased the team's overall delivery rate and adaptability to 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reproducible environments that improved project setups and enhanced team efficiency in managing cloud resources across development and production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performance, thus minimizing bugs and optimizing the user experience while maintaining high quality standards expected by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 relationships within the engineering team,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review processes that improved the overall coding quality and knowledge transfer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AI-enabled features within applications, leveraging backend ecosystems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functionalities and allowed for smarter data-driven decision making to facilitate optimal production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dashboarding solutions combining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analytics, enabling clients to visualize production metrics in real-time, enhancing operational awareness and decision-making capabilities significantly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focused on innovation, discussing new trends in tech like machine learning models, which were integrated into product features to provide competitive advantages in manufacturing industry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document workflows, and maintain transparency within the team, ensuring all stakeholders remained informed about project statuses and roadblocks.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with customers through UI testing sessions, using insights gained to refine product features iteratively, which significantly improved user satisfaction and engagement ratings in post-launch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regular retrospectives, encouraging open dialogue on process improvements, which fostered a culture of continuous improvement and alignment with team goals across evolving project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documentation of all technical specifications and workflows, which facilitated easier onboarding for new team members and maintained clarity in project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user-facing components and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UI/UX designers, resulting in a more cohesive and intuitive user interface that boosted engagement rates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server-side logic that supported data-driven functionality of web applications, while optimizing interactions with various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RESTful services that enhanced communication between the frontend and backend frameworks, resulting in a streamlined data flow which effectively met the needs of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performance monitoring and logging capabilities for components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proactive identification of issues and maintenance of system health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improvements through meticulous code reviews and pair programming sessions with junior developers, thereby elevating team skills and adherence to best practices within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cross-functional stakeholders to identify key user requirements, ensuring that developments were aligned with business goals and user needs, resulting in smoother project execution and satisfaction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speed and reliability of service deployments across multiple cloud environments, thereby improving team collaboration and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including Scrum and Kanban, which enhanced team workflow efficiencies and ensured that stakeholder engagements were frequent and constructive, aligning project objectives with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across various stages of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bugs and ensuring that code quality remained high prior to deployment, which minimized user-facing issues post-release.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code optimization techniques that improved application load times, enhancing the customer experience, which fostered greater interaction and usage of web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source code management while collaborating with team members and maintaining detailed records of project iterations, increasing transparency throughout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detailing architecture and application configurations that benefited operational teams, aiding in the overall knowledge continuity and project governance beyond initial release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