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web and mobile applications, specializing in React and modern JavaScript. Proven proficiency in designing user interfaces and architecting frontend systems for scalable applications. Experienced in integrating AI-driven solutions to enhance user experience and streamline HR functionalities.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JavaScript, TypeScript, HTML5, CSS3, Sass, Redux,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Cypress, Playwright, Enzyme,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Tools:</w:t>
      </w:r>
      <w:r w:rsidRPr="00106EA3">
        <w:rPr>
          <w:rFonts w:ascii="Roboto Light" w:eastAsia="Roboto Light" w:hAnsi="Roboto Light" w:cs="Roboto Light"/>
          <w:sz w:val="20"/>
          <w:szCs w:val="20"/>
        </w:rPr>
        <w:t xml:space="preserve"> Git, GitHub, Bitbucket, JIRA, Trello, Figma,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Continuous Deployment, Code Reviews,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Performance Optimization, Accessibility Standards, SEO Best Practices, Progressive Web Apps (PWAs), REST API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Docker, Kubernetes,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frontend experiences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interactions with AI agents automating HR processes like onboarding, open enrollment, and leave management, significantly improving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UX design to create intuitive user interfaces and dashboards that support complex HR workflows, ensuring seamless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and accessible UIs for multi-lingual HR deployments, focusing on internationalization and ensuring that applications met diverse user needs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reusable design system and component library that accelerated the development process while maintaining consistency across all platforms, leading to enhanced UI/UX quality and faster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wrote automated tests to ensure code quality and maintainability, integrating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Iterated quickly in two-week sprints, balancing speed with long-term maintainability, fostering a culture of rapid feedback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fixed frontend issues proactively, optimizing loading times and responsiveness which contributed to a smoother user experience in HR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modern frontend technologies and frameworks, applying new knowledge to real-world projects to stay ahead of industry trends that can benefit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core frontend technologies, fostering a collaborative environment that empowers team members to build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discuss the product roadmap and prioritize features, ensuring that development efforts were aligned with customer impact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tools and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improving data flow between components and simplifying the complexity of the application's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engineers to define clear API specifications, facilitating robust data exchange between frontend interfaces and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deliverables effectively,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organization and Sprint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frontend architecture and best practices, ensuring a comprehensive reference for the engineering team and contributing to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culture through mentorship and leadership, cultivating a strong sense of collaboration and a focus on quality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and ensuring consistent performance across diverse user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technical specifications, ensuring deliverables matched user expectations and adhered to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integrations to enhance functionality and user engagement, ensuring reliability and speed while adhering to best practices for secure data handling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Foundation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across multiple devices and screen resolutions, crucial for mobile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to ensure alignment with project objectives and address any potential roadblocks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across complex applications, streamlining data flow and improving the user experience through efficient updates and rendering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effectively, overseeing collaborative development and code integration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branch structures for effective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end-to-end testing and quality assurance using various testing libraries, fostering a culture of attention to detail and thoroughness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performance, implementing strategies to reduce load times and improve overall responsiveness, thus increasing user satisfaction and engagement rates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pair programming sessions, facilitating team knowledge transfer and best practice adoption during development phases, promoting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workflow processes, ensuring alignment with industry standards and easing onboarding processes for new team members joining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developers, supporting their growth and fostering a collaborative environment where learning was encouraged and facilitated.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