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highly skilled Frontend Engineer with 11 years of experience in software development, focusing on web and mobile applications using React, TypeScript, and modern web technologies. Proficient in developing intuitive and responsive user interfaces that enhance user experience while collaborating effectively with cross-functional teams to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HTML5, CSS3, React, Next.js, Node.js,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Jest, PostCSS, Sass, Figma, Storybook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RESTful APIs, GraphQL, MongoDB, PostgreSQL, Firebase, Apollo, Axios,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Methodologies:</w:t>
      </w:r>
      <w:r w:rsidRPr="00106EA3">
        <w:rPr>
          <w:rFonts w:ascii="Roboto Light" w:eastAsia="Roboto Light" w:hAnsi="Roboto Light" w:cs="Roboto Light"/>
          <w:sz w:val="20"/>
          <w:szCs w:val="20"/>
        </w:rPr>
        <w:t xml:space="preserve"> Mocha, Chai, TDD, BEM, Agile, Scrum, DevOps,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&amp; Performance:</w:t>
      </w:r>
      <w:r w:rsidRPr="00106EA3">
        <w:rPr>
          <w:rFonts w:ascii="Roboto Light" w:eastAsia="Roboto Light" w:hAnsi="Roboto Light" w:cs="Roboto Light"/>
          <w:sz w:val="20"/>
          <w:szCs w:val="20"/>
        </w:rPr>
        <w:t xml:space="preserve"> Responsive Design, Material-UI, Tailwind CSS, CSS Grid, Flexbox, Cross-Browser Compatibility, Accessibility (a11y), Performance Optimization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exhibiting a deep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front-end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high performance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back-end engineers to design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 them smoothly into the front end, refining the user journey through iterative feedback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system that adapts to different devices with better engagement from the user 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coding practices and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collaboration within the team and contributing to code reviews and feedback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including daily stand-ups and sprint planning, aiding in project management and ensuring timely delivery of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robustness of applications, enhancing code quality and reducing bug counts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style guide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reusable components, improving consistency across teams and accelerating the development process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discussions focused on user experience and interface design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prototype high-fidelity wireframes, laying the groundwork for improved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cross-functional teams to implement features that elevated user interaction through animations and transitions, exploiting the potential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SVG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optimizing performance metrics through code splitting and lazy loading strategies, significantly reducing load times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 lifecycle methods and state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knowledge growth and technical skills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pipelines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from development to production while minimizing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to stay abreast of industry trends, directly benefitting project innovation and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component libraries that abstracted functionality and style, allowing for efficient application development and maintenance across multiple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and collaborated on open-source projects, gaining insights into community-driven approaches and best practices that enhance personal and professional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cloud-based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maintenance while ensuring high-performance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build and deploy full-stack solutions, enhancing operational efficiency and integration speed with various web service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development of complex data models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data retrieval for end-user applications, ensuring high performance and low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and participated in team retrospectives to enhance process efficiency and overcome development hurdles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develop technical specifications that guide product development cycles responsibly and innovatively.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project workflows by introducing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resulting in improved collaboration and streamlined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documentation standards for APIs and other application components, simplifying onboarding processes for new team members and ensuring clarity across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frontend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allow dynamic user queries and reduce the number of data-fetching requests, resulting in enhanced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brainstorming sessions to identify user pain points and develop innovative solutions through collaborative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prototypes and design documents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development with business goals while keeping user needs at the forefront.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forums and coding meetups to share knowledge on emerging technologies, enhancing both personal and team capabilities in the fast-paced tech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various components of the application stack for performance, security, and maintainability, significantly enhancing overall user satisfaction and application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