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Expert in building secure, high-performance user interfaces and modern web applications using React and TypeScript. Proven ability to deliver intuitive and powerful security tools, driving user satisfaction through innovative designs.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Tailwind CSS, Figma,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FastAPI, OpenAI, Anthropic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Docker,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RBAC, Audit Logs, YARA, WAF, OWASP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GraphQL, REST APIs,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complex user interfaces to enhance throughput and responsiveness in threat detection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transform them into technical specifications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AI-driven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improve user experience in security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rigorously to create robust applications while ensuring high levels of performance and maintainability in the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visualization capabilities, harnessing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expose backend services and enhance threat intelligence features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microservices-based application design for modular development, optimizing release cycles and minimizing application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collaborative features enabling analysts to work seamlessly and intuitively, significantly improving operational efficiency across security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sessions, gathering feedback to iterate on the UI/UX, ensuring the delivery of user-friendly and engaging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improved performance testing methods and security assessments that enhanced application resilience and user trust in security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methodologies, getting involved in sprint planning and stand-ups, fostering a culture of accountability and team success in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development environments, streamlining the transition from development to production and ensuring minimal friction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visual query builders that made complex data interactions accessible to a broader range of users, simplifying threat hunting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frameworks and design systems to ensure a cohesive UI across all applications, which contributed to a more intuitive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developers, fostering their growth in best practices, coding standards,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application features, ensuring code stability and quality through TDD and CI/CD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secure cloud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crafting responsive interfaces that prioritize security and performance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creation of user-centric applications that catered to both performance and user satisfaction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security-first practices in the application design process, ensuring compliance with industry standards and enhancing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bring high-fidelity prototypes to production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UI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optimizations through advanced state management strategies and code-splitting techniques, resulting in faster application load times and superior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backend support, effectively connecting frontend applications to robust data sources and real-time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reusable components that allowed for streamlined development across different projects while maintaining visual consistency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deployment processes, enabling quick iterations and maintaining high code quality through rigorous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and integration testing frameworks to ensure a high level of code integrity and reduce system failures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understand user needs and translate them into technical requirements, fostering a collaborative environment for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technical skills and contributing to the team's overall proficiency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familiarity with emerging trends in web development and security practices, ensuring the implementation of cutting-edge solutions that keep applications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