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dedicated software engineer with 11 years of experience in developing innovative web and mobile applications, specializing in React, TypeScript, and GraphQL. Proven ability to optimize user interfaces and collaborate effectively with teams to leverage data science for enhanced user experiences. Passionate about staying current with industry trends to drive technological advancements and improve application security and responsiveness.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 SQL, GraphQL,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Nest.js, Material UI, Tailwind CSS, Chakra UI, Ant Design, TypeORM,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Firebase, MySQL, SQLite, Redis,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Figma, Vercel, Netlify, Webpack, Babel, ESLint, Git,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Techniques:</w:t>
      </w:r>
      <w:r w:rsidRPr="00106EA3">
        <w:rPr>
          <w:rFonts w:ascii="Roboto Light" w:eastAsia="Roboto Light" w:hAnsi="Roboto Light" w:cs="Roboto Light"/>
          <w:sz w:val="20"/>
          <w:szCs w:val="20"/>
        </w:rPr>
        <w:t xml:space="preserve"> Server-Side Rendering (SSR), Jamstack, Microservices, RESTful APIs, GraphQL APIs, Progressive Web Apps (PWA), Single Page Applications (SPA),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Security &amp; Best Practices:</w:t>
      </w:r>
      <w:r w:rsidRPr="00106EA3">
        <w:rPr>
          <w:rFonts w:ascii="Roboto Light" w:eastAsia="Roboto Light" w:hAnsi="Roboto Light" w:cs="Roboto Light"/>
          <w:sz w:val="20"/>
          <w:szCs w:val="20"/>
        </w:rPr>
        <w:t xml:space="preserve"> OWASP Guidelines, Data Protection, CORS, Authentication (OAuth, JWT), Sanitization, Accessibility Standards, Cross-Browser Compatibility, Performance Optimization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and engaging experiences across multiple devices and platforms, aligning application functionality with user needs and accessibility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translate design concepts into functional web applications, optimizing performance and usability through effective use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styling.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 visualization components informed by data science insights, developing methods to showcase data strengths and weaknesses through interactive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high-performance single-page applications (SPAs)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with backend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effective API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cross-browser testing and debugging to guarantee application fidelity across platforms, swiftly addressing compatibility issues and enhancing overall application usability through rigorous performance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server-side rendering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SEO and initial load performance, significantly enhancing user engagement and acquisition metrics through rapid content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web technologies, actively researching and implementing innovative frameworks and libraries,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Chakra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continuously improve application aesthetics.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team collaborations focused on agile methodologies and best practices, fostering a proactive development culture while improving team synergy and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web security best practices into development processes, applying principles from OWASP to safeguard against threats and vulnerabilities, thereby enhancing application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usage data to iterate on designs, actively refining user interfaces and user experiences to reflect modern trends and data-driven insights, emphasizing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collective planning sessions, contributing to an inclusive development environment that prioritized high-quality outputs and team collaboration for enhanced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documentation for internal development processes and codebases, ensuring seamless onboarding of new team members and maintaining high standards of project management efficacy.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streamline data interactions, vastly improving application efficiency and user experience through optimized data flow and retrieval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coding efforts, managing code integrity across development teams and aiding in continuous integration/deployment practices for faster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user interface performance and scalability through rigorous testing methodologies and tool integration, ensuring smooth operation under varying load conditions.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cloud-based solutions using AWS services, focusing on scalable infrastructures that support reliable web applications and enhance overall performance while reducing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processes, collaborating with cross-functional teams to ensure thorough requirements gathering and deliver high-quality applications aligned with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web development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back-end performance to support dynamic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applications utilizing AWS features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effective cost management, and enhanced performance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scalability and efficiency while facilitating seamless CI/CD pipeline operations for faster deployment cycles and reduced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operations and queries in team projects utilizing SQL databases, specifically designing efficient schemas and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application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in code quality through regular code reviews, fostering a culture of continuous improvement while elevating team standards in software quality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user authentication and security mechanisms into applications, employing AWS Cognito and other strategies to enhance application protection and user trust during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incidents across multiple environments, employing systematic investigation techniques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resolution management to promote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API endpoints and data models, enabling team members to understand application logic easily and ensuring knowledge continuity for future developments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experiences and interface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optimize data flow and retrieval times in interaction-heavy applications and ensure responsive designs for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engineering teams to improve data processing pipelines, establishing efficient communication methods between front-end interfaces and back-end solutions to provide real-time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