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innovative developer with over 11 years of experience in software development, specifically in web and mobile applications. Proficient in building performant, accessible, and user-centric interfaces using modern JavaScript frameworks and technologies. Strong advocate for collaboration, agile practices,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Redux, Next.js,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Cypress, Mocha, Playwright,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Bitbucket, GitLab, SVN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Environments:</w:t>
      </w:r>
      <w:r w:rsidRPr="00106EA3">
        <w:rPr>
          <w:rFonts w:ascii="Roboto Light" w:eastAsia="Roboto Light" w:hAnsi="Roboto Light" w:cs="Roboto Light"/>
          <w:sz w:val="20"/>
          <w:szCs w:val="20"/>
        </w:rPr>
        <w:t xml:space="preserve"> Visual Studio Code, Node.js, Webpack, Babel,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and Accessibility:</w:t>
      </w:r>
      <w:r w:rsidRPr="00106EA3">
        <w:rPr>
          <w:rFonts w:ascii="Roboto Light" w:eastAsia="Roboto Light" w:hAnsi="Roboto Light" w:cs="Roboto Light"/>
          <w:sz w:val="20"/>
          <w:szCs w:val="20"/>
        </w:rPr>
        <w:t xml:space="preserve"> Lighthouse, WAVE, axe-core, SSR, Responsive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intuitive, accessible user interfaces for subscription and payment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robust functionalities while maintaining alignment with best practices in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design and product management, to ensure seamless integration of features and adherence to project timelines while promoting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testing and validation of user interface components, which reduced the occurrence of bugs reported post-launch and enhanced overall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efforts in improving web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load times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leading to a smoother experience that welcomed higher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coding and project management, fostering a culture of continuous learning and collaboration within the team, which improved team morale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reviews, and retrospectives which significantly elevated project tracking efficiency and team engagement by establishing clear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research and testing to gather feedback on the usability of new features, leveraging insights to iterate on the design and functionality, demonstrating a user-centered approach to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development workflow through the integration of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stages and reducing downtime during feature rollouts and updates by setting clear guidelines and automation.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the overall maintainability of the codebase by implementing modular design patterns alongside dynamic routing to ensure high reusability of components across the applications, which significantly improved development speed for future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that prioritized web accessibility,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axe-core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audit and enhance the accessibility features of applications, thus aligning with best industry practices and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company-wide engineering documentation and team blogs, sharing knowledge on modern development practices and tools, promoting a culture of transparency and education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maintain high standards of code quality, offering constructive feedback and ensuring adherence to the established coding guidelines and performance benchmarks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 collaboration, ensuring the visual design matched the developed interfaces closely, which facilitated more effective communication between development and design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materials and onboarding processes for new technologies adopted by the team, which contributed to a faster ramp-up period for incoming engineers, promoting a culture of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project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feature development and bugs, ensuring a clear line of sight into the project status across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user interface components for cloud-based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accessibility for a diverse global customer base, resulting in higher customer satisfaction ratings.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translate functional and non-functional requirements into intuitive UI designs, ensuring a seamless user journey in various applications through thoughtful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state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application state across user sessions, improving data consistency and enhancing user experience in interactive applications for enterprise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Conduced comprehensive testing of UI components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reliability and reducing post-deployment issues significantly while maintaining a high standard of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explore and implement cutting-edge technologies and methodologies, influencing decisions on technology stack and keeping projects aligned with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continuous integration processes, automating testing and deployment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updates and consistent delivery of features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activities,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bundle applications effectively, leading to improvements in build times and application load efficiency across different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UI components for internal libraries, ensuring consistent design language was maintained alongside performance optimizations in user interfaces across various applications on the cloud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accessibility teams to audit and improve web applications' compliance with WCAG standards, providing recommendations and actionable insights to enhance usability for all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onboard junior developers on modern JavaScript frameworks and best practices, accelerating skill-building and contributing to a knowledgeable and versatile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documentation of component libraries and design systems, enabling improved communication of design intentions and development standards across the organization, fostering better developer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for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SEO for client applications, ultimately driving more organic traffic and improving the visibility of applications in search engines.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