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developing robust web and mobile applications. Proficient in TypeScript, React, Tailwind CSS, and Python, with a proven track record in building high-performance systems and intuitive interfaces for complex workflows. Strong collaborative skills with a focus on delivering impactful AI-driven solutions and enhancing system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Python, JavaScript, HTML5, CSS3, SQL, Ruby,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Tailwind CSS, Node.js, Django, Flask, Express.js, Redux,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Cassandra, Elasticsearch, Aurora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Webpack, Babel, VS Code, Postman,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Kubernetes, Terraform, NGINX, S3, Lambda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responsive, data-heavy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scaling complex interfaces to intuitively represent real-time logistics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execution by taking full ownership of product lifecycle, from scoping and requirements gathering to production monitoring and ongoing optimization for a high-performance AI-driven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ship AI features that are not only functional but also intuitive for end-users, ensuring high adoption rates and satisfaction with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APIs that facilitated seamless communication between backend systems and UI, enhancing user experience while maintaining high standards for system reliability and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in code quality, development processes, and efficient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overall team performance and codebase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reliability, catching errors early in the development cycle and reducing regression risks after feature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drive project timelines and deliverables, ensuring that all milestones were met while fostering an environment of collaboration and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to ensure adherence to industry standards and best practices, fostering a culture of shared learning and high-quality outputs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database optimization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query performance, ensuring that backend services handled significant loads efficiently, especially during peak operational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workflows, allowing for automated document processing, reducing manual intervention, and delivering a more streamlined operational experience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shoulder-to-shoulder with product managers and executive leaders to align technical development with strategic business objectives, facilitating clear communication and understanding between technical and non-technical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system architecture and deployment processes to create a transparent understanding of system functionality and support future scaling efforts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state management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maintainability, effectively managing complex data flows in applications that interact with real-time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the technical vision for product evolution, ensuring that engineering efforts aligned tightly with user needs and industry trends, primarily focusing on logistics and supply chain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changes in project scope and shifting priorities, demonstrating a strong ability to manage multiple tasks while staying focused on quality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robust,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backend processes for efficiency and performance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streamlining the process of code deployment and ensuring smooth integration with existing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RESTful API design to facilitate reliable data exchange between services, emphasizing security standards and performance optimization in all layers of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solutions, employing advanced query optimization strategies to handle large datasets effectively and reducing latency in application responses.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 multi-disciplinary team utilizing Agile methodologies, ensuring continuous delivery and rapid iteration of product features based on user feedback and quality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improve code quality, maintainability, and performance across the development team, fostering a collaborative environment and adhering to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implement responsive designs, ensuring application functionality across various devices and platforms while adhering to modern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monitored and improved system performance by implementing analytical tools that provided insights into user interaction patterns, leading to more informed product decisions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cloud services, particularly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application development, significantly reducing infrastructure costs and enhancing application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that improved system reliability and reduced the incidence of deployment issues, contributing positively to product quality assurance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provide technical insights, translating complex user needs into actionable development plans in alignment with product roadmaps.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automation projects that decreased routine manual tasks by integrating third-party services and building custom scripts, resulting in increased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