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designing, developing, and maintaining modern web applications, specializing in Angular and React. Proven ability to leverage automation and AI to enhance application performance. Strong collaborator with a focus on user-friendly design and scalability, adept in full-stack development with a focus on performance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JavaScript, TypeScript, HTML, CSS, SQL, Python,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Angular, React, Spring, Hibernate, Node.js, Express.js, Vue.js,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Redis, Oracle, MariaDB,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Git, Docker, Kubernetes, Jenkins, AWS, Azure, GCP,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w:t>
      </w:r>
      <w:r w:rsidRPr="00106EA3">
        <w:rPr>
          <w:rFonts w:ascii="Roboto Light" w:eastAsia="Roboto Light" w:hAnsi="Roboto Light" w:cs="Roboto Light"/>
          <w:sz w:val="20"/>
          <w:szCs w:val="20"/>
        </w:rPr>
        <w:t xml:space="preserve"> RESTful APIs, Microservices, CI/CD, UX/UI Design, Testing Frameworks, Agile Methodologies, TDD,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security, and responsive design, resulting in improved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UX/UI designers to create user-friendly interfaces that adhere to best practices in web development, ensuring a seamless experience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full-stack applications by leveraging caching strategies, database indexing, and code refactor practices to enhance loading times and overall application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-first approach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into applications for intelligent data processing and automation, enhancing application capabilities and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maintained coding standards within the team, promoting quality, consistency, and ease of maintenance across development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drive improvements in development workflows, ensuring timely delivery of features through effective coordination and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and evaluate emerging technologies such as cloud-native patterns and AI/ML frameworks, driving innovation within the software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and deliverables, adapting development strategies to meet changing requirements and stakeholder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various testing frameworks, ensuring robust code quality and reducing the incidence of production bugs and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web development, encouraging skill growth and supporting a collaborative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staying updated on industry trends and advancements in technology to incorporate the best practices into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enabling efficient team collaboration and maintaining thorough documentation on code changes and project progress.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software defects through systematic debugging processes, enhancing overall application stability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client-facing meetings to gather requirements and provide technical insights, ensuring product alignment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maintaining the technical documentation of projects, facilitating knowledge sharing and onboarding processes for new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microservices architecture, improving modularity and enabling independent scaling of application components to match user demand.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frontend teams to ensure seamless integration with APIs and maintain performance and security standards across different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resource allocation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resilience and cost efficiency while ensuring high availability and scalability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establish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reducing errors in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implementation of enterprise-level databases,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efficient schemas and writing optimized queries to handle large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coding and deployment processes, safeguarding user data and ensuring compliance with industry standards and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initiative in exploring and integrating third-party libraries and tools that enhanced application functionality while reducing development time and complexity.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refine requirements and develop solutions that align with customer needs and business goals, ensuring product value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testing frameworks to automate unit and verification tests, augmenting reliability and error-free deployments throughout the project lifecycle, enhancing code quality and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regular performance evaluations into the development cycle, leading to proactive identification and resolution of bottlenecks and improving overall application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contributed to design patterns that supported scalability and maintainability within applications, aligning with technological advances.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productive and engaging team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