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Front End Developer with over 11 years of experience in software development, specializing in web and mobile applications. Proficient in collaborating cross-functionally to deliver high-quality user experiences utilizing JavaScript, HTML, CSS, and modern frameworks like React, Vue, and Svelte. Strong advocate for maintaining accessibility and performance standards, with a commitment to optimizing user interfaces and enhancing usability.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Core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TypeScript,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Svelte, jQuery,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Jest, Webpack, Babel,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and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Lighthouse, Google Tag Manager, Amplitude, Rspec, BrowserStack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rich,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that adhered to responsive design principles while optimizing load performance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UX/UI mockups crafted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functional interfaces, focusing on creating cohesive branding elements across digital touchpoints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REST APIs for dynamic data rendering, contributing to efficient data handling that enhances user interactivity through seamless communication between client-side applications and back-end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workshops to promote best practices in accessibility, ensuring compliance with WCAG standards while enhancing usability for diverse user populations including those with disabilities.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Architectured scalable front-end solutions by utilizing component-based design, fostering reusability and maintainability of application code, which significantly reduced the time required for feature implementation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metrics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evaluation, identifying areas for improvement while maintaining high user engagement levels through fast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average sprint success by actively participating in agile ceremonies, such as retrospectives and stand-ups, cultivating an environment of continuous feedback and iterative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front-end technical specifications aligned with project requirements, enhancing team alignment and yielding clearer development paths for future projects and tasks across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effective front-end architecture development, helping to cultivate skills and professional growth within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Tag Manager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user engagement insights, which informed product improvements and feature enhancements aligned with user preferences and behaviors.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back-end developers to refine API specifications through collaborative discussions and testing, resulting in harmonized integration of front-end and back-end functionalities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refactor legacy code to improve maintainability and performance, laying a foundation for future enhancements while reducing reliance on hard-to-manage systems previously in 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front-end technologies to the tech stack, keeping the team at the forefront of industry trends and aiding in decision-making for adopting promising new tools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repository maintenance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project artifacts were consistently updated, properly documented, and conducive to collaborative environments that supported efficient workflow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communication with cross-functional teams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project updates and encouraging productive dialogue that propelled team objectives forward.'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large-scale web applications with a focus on modularity and scalability,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improve integration of front-end functionalities with back-end systems and cloud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efficiency through rigorous performance testing, employing summarization protocols to track and analyze loading times, leading to critical optimizations that improved user satisfaction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teams to define and refine API endpoints for smoother data integration, ensuring that endpoints functioned properly under varied scenarios and enhanced overall program cohesiveness.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and implementation of user interfaces following responsive design methodologies to accommodate various devices, ensuring all users had optimal experiences regardless of their device type or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deployment processes, automating testing and integration workflows, which resulted in quicker release cycles by minimizing downtime and streamlining code integration across different departmental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for ongoing maintenance of applications, diagnosing issues, and deploying timely resolutions that upheld application quality and performance while minimizing user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introducing Agile methodologies within the team, promoting adaptive planning, evolutionary development, and early delivery to enhance product quality and responsiveness to changing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thorough documentation practices for all programming tasks, maintaining clear and detailed records to facilitate future maintenance and assist other developers in understanding complex code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efforts by organizing knowledge-sharing sessions around key technologies and frameworks, fostering a culture of continuous improvement, and elevating team expertise in parallel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comprehensive testing strategies, including unit and integration testing practices to enhance code stability, thereby allowing for faster iteration cycles during development phases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features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seamless collaboration among team members and maintaining a robust audit trail of changes that supported smooth project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recommended emerging technology stack upgrades that aligned with project goals, contributing jumpstart initiatives aimed at keeping the organization competitive in an ever-evolving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