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scalable web and mobile applications. Proven expertise in turning ambiguous problems into efficient solutions using advanced technologies and frameworks with excellent leadership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TypeScript, React, Vue.js, Svelte, Angular, HTML5, CSS3,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Python, FastAPI, Express, Deno, Node.js, Ruby on Rails,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GCP, Azure, Docker, Kubernetes, Terraform, Pulumi, Bicep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MongoDB, MySQL, Redis, GraphQL, Elasticsearch,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CI/CD Pipelines, Serverless Framework, Nginx, Figma,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code practices and adherence to software development life cycle (SDLC)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management initiatives from conceptualization through deployment, turning ambiguous client problems into shippable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as part of cross-functional teams, effectively communicating project goals and technical concepts to non-technical stakeholders to ensure alignment and understanding of project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EC2, S3, and Lambda for scalability and efficiency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capabilities into existing products, using tools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enhancements within client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app security and reliability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database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optimizations in application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engineering best practices by organizing code reviews and mentoring junior developers, fostering a culture of quality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deployment efficiency and reducing time to market for client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brainstorming sessions to clarify project requirements and propose innovative technical solutions that drive project engagement and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displaying strong adaptability and prioritization skills that leveraged team strengths and promoted optimal performance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identifying performance bottlenecks and refactoring code for improved responsiveness and maintainability, enhancing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to refine product features and align development efforts with customer expectations and market demands, improving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enabling smoother integration of development and operations teams towards unified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timely delivery of projects and accommodating shifting client needs while preserving high standards of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scaled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API development and ensuring optimal performance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improve modularity and deployment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made critical technology decisions on the tech stack for projects that improved customer engagement with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collaborations to integrate various third-party APIs, enhancing application functionality and providing seamless user experiences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services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rapid development cycles and responsiveness to changing client needs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 meetings as part of Agile sprints, promoting team cohesion and timely problem identification while adapting project flows as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cloud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manage infrastructure provisioning, resulting in operational efficiencies across client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technical onboarding of new team members, sharing knowledge on frameworks and tooling that aided in their rapid acclimatization to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as the primary point of contact for client-facing technical issues, demonstrating strong problem-solving skills and the ability to clarify ambiguous client requirements at critical moments.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and conducting regular security audits, ensuring compliance with data protection regulations and internal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database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query performance and reduced latency for client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