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specializing in Python, Node.js, and automation tools. Proven ability to enhance growth through innovative systems and solutions, with a builder mindset that focuses on delivering measurable impact. Adept at collaborating across teams to create seamless solutions that align business needs with technical execution.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Node.js, JavaScript, SQL, Ruby,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Express.js, React, Angular,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Redis, MySQL,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Outreach, AWS,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Jenkins, GitHub Actions, CircleCI, Travis CI,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Monitoring:</w:t>
      </w:r>
      <w:r w:rsidRPr="00106EA3">
        <w:rPr>
          <w:rFonts w:ascii="Roboto Light" w:eastAsia="Roboto Light" w:hAnsi="Roboto Light" w:cs="Roboto Light"/>
          <w:sz w:val="20"/>
          <w:szCs w:val="20"/>
        </w:rPr>
        <w:t xml:space="preserve"> Google Analytics, Mixpanel, Tableau, Power BI, Looker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systems that aggregate and transform signals to enhance outbound marketing strategies while ensuring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platforms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automation tools that streamlined processes, enabling teams to effectively prioritize and engage with potential clients in the corporate travel sector.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Marketing, and Product teams to translate business requirements into robust technical solutions that drive customer acquisition and engagement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Growth Engineering function, hiring and mentoring a team of engineers, while fostering a culture of creativity, ownership, and continuous learning and improvement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signals and automation technologies, adapting quickly to feedback and evolving ideas into sustainable systems that supported growth initiatives of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GTM systems, enhancing the efficiency of the sales pipeline, and providing actionable insights to optimize outreach and engagement efforts across key accounts.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that facilitated data processing and reporting, significantly improving the team's ability to analyze key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data-driven workflows that empowered marketing teams with actionable insights to tailor offerings to meet customer needs, thereby increasing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internal tools that streamlined collaboration across departments and enhanced the visibility of cross-functional initiatives to drive net-new customer acquisition.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principles of agile development and adaptive project management in coordinating between engineering and marketing teams to ensure delivery timelines for high-impact projects remained on track.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assessments of system performance and reliability, utilizing both manual and automated testing procedures to ensure the highest quality standards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the foundational growth in technology stack decisions, aligning them with industry trends to establish Engine as a leader in travel fintech solutions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data literacy within the growth teams, facilitating workshops and training sessions on effective use of analytics tools for informed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customer feedback loops into product development cycles to ensure that the evolving needs of the market were met with agile responses in tech solution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continuous integration and deployment (CI/CD) pipelines, enhancing the efficiency of releases while maintaining high code quality and stability for all growth engineering systems.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software products that 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facilitate better cloud solutions and responsive infrastructure for business applications used within the enterprise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built and deployed enterprise-grade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operational efficiency and positioning projects for successful deliveries against critical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and reliability of existing software applications by implementing necessary code optimizations while adhering to industry best practices and coding standards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code reviews and architecture planning sessions, ensuring the applications remained scalable, testable and maintained high standards of code quality within the dev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gather requirements and create scalable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driving notable improvements in client engagement and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continuous improvement of CI/CD pipelines, optimizing deployment processes, reducing bottlenecks and increasing the frequency of deployments across enterprise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and performance testing scripts that guaranteed systems robustness, enabling the reliability of features delivered to clients which boosted overall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encapsulate application components in a portable format for ease of deployment across different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backend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microservices that allowed for greater flexibility and alignment with evolving business requirements during my tenure.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teams in transitioning from legacy frameworks to modern stacks,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enhancements while ensuring continued support for existing user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specifications, architecture diagrams, and process flows, providing a transparent view of all systems which fostered better understanding and set expectations with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user feedback processes in order to iterate on features that directly align with user needs and corporate objectives, maximizing overall value delivered through cloud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