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backend development for web and mobile applications. Proficient in designing secure, scalable systems with a focus on performance optimizations and collaborative team dynamics. Experienced in multiple backend technologies and capable of driving projects from concept to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Node.js, Python, Java, Ruby, JavaScript, TypeScript,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HTML5, CSS3, XML, JSON, AJAX,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Redis, Cassandra,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Firebase, DigitalOcean,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Travis CI, Git, GitHub Actions, CircleCI,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Selenium, Jest, Cypress, Puppeteer, Cucumber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performance and reliability while adhering to best coding practices and architecture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to ensure seamless communication between frontend and backend systems, facilitating enhanced user experiences and data retrieval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frontend engineers and product managers to define and deliver new features, maintaining open lines of communication to ensure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tuning SQL queries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latency and improve data processing times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improving continuous integration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workflows and reducing time-to-market by automating testing and build verification steps.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code quality standards while mentoring junior engineers; promoted a culture of feedback and continuous improvement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technical debt within existing systems and proposed viable solutions that aligned with business objectives, ensuring long-term sustainability and scalability of backend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of backend services and APIs, significantly improving the overall quality assurance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applications, ensuring high availability and performance in a cost-effective manner while implementing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actively participating in daily stand-ups and sprint planning sessions, fostering a collaborative environment focused on delivering value to clients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software design patterns and best practices in microservices architecture, allowing greater flexibility and scalability of backend functionalities as the platform grew.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system health checks and performance metrics analysis to quickly address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systems and applications, ensuring knowledge transfer among team members and providing clarity for stakeholders and product owners.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and provided ongoing support to stakeholders during product launches, ensuring all backend systems met user requirements and expectations without fail.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updated on industry trends and emerging technologies in backend development, continuously enhancing personal skills and sharing knowledge with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robust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and efficient applications that support complex business logic and high volumes of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serve data for various client applications, ensuring adherence to security protocols and best practices in API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multi-disciplinary teams to define architecture and requirements for new features, ensuring alignment with long-term product vision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configurations to enhance performance, scalability, and reliability, tailoring database solutions to meet specific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CI/CD processes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automated deployment and scaling of applications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mentor for junior developers by conducting training sessions focused on coding standards, design patterns, and efficient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critical performance bottlenecks within existing application workflows and proposed actionable solutions that improved response times and system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solidifying the reliability of deployed services, reducing future maintenance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cloud engineering teams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computing services, focusing on resource provisioning and infrastructure automation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processes, collaborating closely with product managers and stakeholders to prioritize key features and understand user requirements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and decisions, advocating for scalable solutions and microservices paradigms to promote modular application structures that adapt to future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sessions for backend systems, utilizing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areas for enhancement and ensure optimal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