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comprehensive experience in web and mobile application development, specializing in building responsive interfaces, integrating AI capabilities, and collaborating with cross-functional teams to deliver high-quality products. Proficient in implementing modern frameworks and optimizing performance while ensuring an accessible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CSS-in-JS, Tailwind CSS, HTML5,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Express.js, REST API, GraphQL, Firebase, Cloud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AWS DynamoDB, Redis, Firebase Realtime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Serverless Framework,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OpenAI API, Hugging Face, IBM Watson, MLflow, DataRobot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scalable, responsive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AI user flows into intuitive interfaces, enhancing overall user engagement and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AI engineers to refine and implement product requirements, ensuring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that enhance AI capabilities for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modular code structures to support rapid prototypes and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error handling and data management strategies,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fetching processes while maintaining a high level of resilience across dynamically loaded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testing frameworks that ensured performance tuning and maintainability for critical application features, adhering to industry best practices for quality assurance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templates, defining coding standards that improved collaboration and increased development speed within cross-functional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effective communication among designers, product managers, and engineers, presenting alternative solutions and technical trade-offs to facilitate informed decision-making during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rapid prototyping of application flows for AI features, consistently delivering creative and effective solutions during discovery workshops and client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using observability tools, identifying areas for improvement that resulted in a more responsive user experience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accessibility and interface responsiveness through the implementation of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accessibility (a11y)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positioning the applications in line with modern usability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daily stand-ups and sprint planning sessions, contributing to continuous improvement in agile development methodologies while adapting to shifting priorities and project scopes.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code reviews and pair programming, fostering a culture of knowledge sharing and technical growth within the team to strengthen competencies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state management across applications using modern techniques that reduced latency in user interactions while guaranteeing a seamless user experience, even in high-load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to extend functionality, leveraging cloud services to enhance product offerings while ensuring timely delivery of integrations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documentation practices to ensure the scalability of applications while enabling future development efforts to build upon existing foundations.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interoperability between front-end and back-end systems for improved response times amid heavy data processing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custom APIs into existing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provide diverse functionalities that met specific client needs and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launch product iterations swiftly, participating in client-facing meetings to gather feedback and iterate on product features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while leading sprint cycles, focusing on decomposing project objectives into actionable tasks while maintaining clear communication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release times and improving consistency in the delivery of high-quality applications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the refinement of coding standards across the development team, promoting robustness and ease of maintainability in all products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 implementations, rapidly developing scalable, event-driven applications that reduced infrastructure costs and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practices to streamline development processes, promoting rapid deployment cycles that facilitated timely delivery of key functionalities while maintaining rigorous testing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UI components with a focus on modern design principles, ensuring that applications not only function efficiently but are visually appealing to enhance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monitoring initiatives, deploying observability techniques that output actionable insights on application health and areas requiring improvement for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with UI/UX teams to prototype innovative features, employing tools like Figma for visual design handoffs and maintaining seamless integration with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training and development in emerging technologies,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remain at the forefront of industry advancements and applied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