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building robust web and mobile applications. Skilled in full-stack engineering, especially in React, TypeScript, Rust, and Python with a strong foundation in security-focused solutions and customer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HTML, CSS, Redux, Sass,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Node.js, Java, Go, Django,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APIs, WebSockets, gRPC, OpenAPI,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MongoDB, SQL, NoSQL, Kafka, Redis, Apache Spark,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 telemetry integrations, effectively extending Origin's platform to ingest diverse customer-specific data sources and proprietary log formats for enhanced data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bespoke detection and analytics capabilities, employing custom correlation logic and automation workflows tailored to meet specific customer operational needs and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customers to gather insights into their unique environments, translating real-world challenges into actionable product requirements and innovative engineering strategies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creating intuitive custom dashboards and API integrations that provided streamlined access to critical security data and elevated user experience within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client-specific agent capabilities, ensuring smooth functionality within specialized infrastructure and performance-constrained systems to meet diverse deployment scenarios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improvement practices by collecting customer feedback, translating it into development priorities that drive increased platform innovation and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supporting customer deployments, offering troubleshooting expertise and optimization strategies that ensured successful technology adoption and extended value realization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collaboration skills with research and development teams, sharing valuable field insights that directly influenced product innovation and resulted in enhanced security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internals, leveraging knowledge in process management, memory architecture, and system security mechanisms to provide high-level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priorities in a fast-paced startup environment, consistently delivering high-quality work while collaborating closely with stakeholders to align technical solutions with customer success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problem-solving skills by navigating and addressing unique technical challenges faced by customers, which fostered trust and strengthened relationships,”]},{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experience_second:[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microservices architecture for improved performance and flexibility in customer-facing applications, while ensuring security best practices were always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systems through the integration of new technologies and APIs, primarily focusing on enhancing telemetry capabilities and ensuring seamless data flow between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cross-functional teams to translate customer requirements into technical specifications, ensuring alignment on functionality, scalability, and performance aspects during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security-focused solutions by embedding protective measures within software architecture, safeguarding against potential threats and significantly improving overall security implementations in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and customer-facing teams to define and document best practices regarding system utilization, helping to drive standard operating procedures that enhance user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troubleshot complex technical issues in real-time, directly supporting engineering and operations teams during critical deployments, ensuring that all technical hurdles were swiftly addressed to maintain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microservices architecture for improved performance and flexibility in customer-facing applications, while ensuring security best practices were always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systems through the integration of new technologies and APIs, primarily focusing on enhancing telemetry capabilities and ensuring seamless data flow between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cross-functional teams to translate customer requirements into technical specifications, ensuring alignment on functionality, scalability, and performance aspects during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security-focused solutions by embedding protective measures within software architecture, safeguarding against potential threats and significantly improving overall security implementations in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and customer-facing teams to define and document best practices regarding system utilization, helping to drive standard operating procedures that enhance user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troubleshot complex technical issues in real-time, directly supporting engineering and operations teams during critical deployments, ensuring that all technical hurdles were swiftly addressed to maintain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