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designing, developing, and deploying robust web and mobile applications. Skilled in React, JavaScript, and agile methodologies, with a solid foundation in data structures and algorithms. Proven ability to adapt and thrive in fast-paced environments, delivering high-quality software solutions that are innovative and user-centric.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TypeScript, Java, Python, Node.js,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Bootstrap, Foundation, SASS, 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Spring Boot, Ruby on Rails, RESTful APIs, GraphQL, NestJS,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AWS, Azure,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Chai, Enzyme, Puppeteer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SPA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user engagement with responsive design and real-time data updates to enhance overall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shape high-impact features, practicing agile methodologies that ensured collaboration and adaptability in ever-changing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concepts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team to improve code quality and application maintainability through consistent peer review and feedback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the integration of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used microservices architecture, which streamlined application workflows and facilitated quicker deployment cycles responsive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in a cloud environment, ensuring uptime and performance while enhancing system reliability with standard practices for resource management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automating the testing and deployment process, which reduced the lead time for new features and allowed quicker responses to development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 on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on quality assurance and sustainable coding techniques essential for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data metrics effectively, enhancing user interaction with data through rich visual content on web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to connect front-end applications with backend services seamlessly, ensuring smooth data flow and effective handling of user authentication and session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web development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Jamstack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static site generation to optimize performance and increase security, while contributing towards creating a comprehensive documentation for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large-scale migration projects, transitioning from monolithic architecture to a microservices-based approach that improved scalability and development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engineering best practices and technical specifications in a centralized knowledge base, facilitating streamlined onboarding processes and enhancing team collaboration through shared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team meetings to assess project status, evaluate challenges, and strategize solutions, fostering a collaborative work environment grounded in open communication and mutual respect.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performance tests to ensure applications met speed and efficiency benchmarks, continually refining deployment strategies based on analytical results and client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maintained, and analyzed component libraries to promote reusability across projects, significantly reducing duplicate efforts and ensuring consistency in design language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dynamic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user engagement through innovative and responsive user interfaces while optimizing performance for various user access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authentication and authorization solutions leveraging modern standards and protocols including OAuth and JWT, ensuring application security and safeguarding user data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effective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robust backend solutions merging seamlessly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front-ends, improving overall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structures and algorithms to optimize application performance and resolved complex technical challenges efficiently, contributing to the creation of high-quality software tailored to customer specifications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provide technical insights, leveraging interpersonal skills to influence decision-making and align project goals with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Docker containers for applications as part of a microservices architecture, enhancing the modularity and ease of scaling applications to meet client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data effectively, implementing data integrity checks and query optimization to maintain high performance and reliability of data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releases met functional and non-functional requirements prior to going live to minimize defects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documentation of codebase changes and technical specifications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understanding and onboarding for upcoming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consistently exploring new technologies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drove strategic technological decisions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continuous improvement and adaptation through regular retrospectives and feedback loops, thereby fostering a positive team atmosphere focused on growth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API integrations and data migrations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serverless solutions, enabling rapid content delivery while significantly reducing overhead costs associated with hosting and maintaining servers.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